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3413" w14:textId="77777777" w:rsidR="00615C6C" w:rsidRDefault="00364E59">
      <w:pPr>
        <w:spacing w:line="360" w:lineRule="auto"/>
        <w:rPr>
          <w:rFonts w:ascii="Arial" w:eastAsia="Arial" w:hAnsi="Arial" w:cs="Arial"/>
          <w:sz w:val="28"/>
          <w:szCs w:val="28"/>
        </w:rPr>
      </w:pPr>
      <w:r>
        <w:rPr>
          <w:rFonts w:ascii="Arial" w:eastAsia="Arial" w:hAnsi="Arial" w:cs="Arial"/>
          <w:b/>
          <w:sz w:val="28"/>
          <w:szCs w:val="28"/>
        </w:rPr>
        <w:t>6.2 Charging Policy</w:t>
      </w:r>
    </w:p>
    <w:p w14:paraId="14E98E81" w14:textId="77777777" w:rsidR="00615C6C" w:rsidRDefault="00364E59">
      <w:pPr>
        <w:pStyle w:val="Heading3"/>
      </w:pPr>
      <w:r>
        <w:t>Policy statement</w:t>
      </w:r>
    </w:p>
    <w:p w14:paraId="5F0C96EB"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Our setting operates a fair and consistent charging policy – this document outlines all costs and charges as applicable.  Fees and meal charges are reviewed annually and at least one month’s advance notice will be given should fees be changed.</w:t>
      </w:r>
    </w:p>
    <w:p w14:paraId="0106AE16" w14:textId="77777777" w:rsidR="00615C6C" w:rsidRDefault="00615C6C">
      <w:pPr>
        <w:spacing w:line="360" w:lineRule="auto"/>
        <w:rPr>
          <w:rFonts w:ascii="Arial" w:eastAsia="Arial" w:hAnsi="Arial" w:cs="Arial"/>
          <w:sz w:val="22"/>
          <w:szCs w:val="22"/>
        </w:rPr>
      </w:pPr>
    </w:p>
    <w:p w14:paraId="78512701"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Our current fee structure across the nursery is as follows:-</w:t>
      </w:r>
    </w:p>
    <w:p w14:paraId="645011EE" w14:textId="77777777" w:rsidR="007F5DC3" w:rsidRPr="00364E59" w:rsidRDefault="007F5DC3" w:rsidP="007F5DC3">
      <w:pPr>
        <w:spacing w:line="360" w:lineRule="auto"/>
        <w:rPr>
          <w:rFonts w:ascii="Arial" w:eastAsia="Arial" w:hAnsi="Arial" w:cs="Arial"/>
          <w:sz w:val="22"/>
          <w:szCs w:val="22"/>
        </w:rPr>
      </w:pPr>
      <w:r w:rsidRPr="00364E59">
        <w:rPr>
          <w:rFonts w:ascii="Arial" w:eastAsia="Arial" w:hAnsi="Arial" w:cs="Arial"/>
          <w:sz w:val="22"/>
          <w:szCs w:val="22"/>
        </w:rPr>
        <w:t>Hourly rate: £7.50</w:t>
      </w:r>
    </w:p>
    <w:p w14:paraId="6ECCC2C1" w14:textId="77777777" w:rsidR="007F5DC3" w:rsidRPr="00364E59" w:rsidRDefault="007F5DC3" w:rsidP="007F5DC3">
      <w:pPr>
        <w:spacing w:line="360" w:lineRule="auto"/>
        <w:rPr>
          <w:rFonts w:ascii="Arial" w:eastAsia="Arial" w:hAnsi="Arial" w:cs="Arial"/>
          <w:sz w:val="22"/>
          <w:szCs w:val="22"/>
        </w:rPr>
      </w:pPr>
      <w:r w:rsidRPr="00364E59">
        <w:rPr>
          <w:rFonts w:ascii="Arial" w:eastAsia="Arial" w:hAnsi="Arial" w:cs="Arial"/>
          <w:sz w:val="22"/>
          <w:szCs w:val="22"/>
        </w:rPr>
        <w:t>This is made up of 2 elements: session charge £6.50, consumables charge: £1.00</w:t>
      </w:r>
    </w:p>
    <w:p w14:paraId="58A61BC3" w14:textId="77777777" w:rsidR="00615C6C" w:rsidRDefault="00615C6C">
      <w:pPr>
        <w:spacing w:line="360" w:lineRule="auto"/>
        <w:rPr>
          <w:rFonts w:ascii="Arial" w:eastAsia="Arial" w:hAnsi="Arial" w:cs="Arial"/>
          <w:color w:val="FF0000"/>
          <w:sz w:val="22"/>
          <w:szCs w:val="22"/>
        </w:rPr>
      </w:pPr>
    </w:p>
    <w:p w14:paraId="7783FC80"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We offer the option of providing home cooked meals, made on site throughout the day. Families are able to provide their own meals but should they choose to have nursery meals the charges are as follows:</w:t>
      </w:r>
    </w:p>
    <w:p w14:paraId="1D7AB396" w14:textId="77777777" w:rsidR="00615C6C" w:rsidRDefault="00615C6C">
      <w:pPr>
        <w:spacing w:line="360" w:lineRule="auto"/>
        <w:rPr>
          <w:rFonts w:ascii="Arial" w:eastAsia="Arial" w:hAnsi="Arial" w:cs="Arial"/>
          <w:sz w:val="22"/>
          <w:szCs w:val="22"/>
        </w:rPr>
      </w:pPr>
    </w:p>
    <w:p w14:paraId="0748495A" w14:textId="77777777" w:rsidR="00615C6C" w:rsidRPr="00364E59" w:rsidRDefault="00364E59">
      <w:pPr>
        <w:spacing w:line="360" w:lineRule="auto"/>
        <w:rPr>
          <w:rFonts w:ascii="Arial" w:eastAsia="Arial" w:hAnsi="Arial" w:cs="Arial"/>
          <w:sz w:val="22"/>
          <w:szCs w:val="22"/>
        </w:rPr>
      </w:pPr>
      <w:r w:rsidRPr="00364E59">
        <w:rPr>
          <w:rFonts w:ascii="Arial" w:eastAsia="Arial" w:hAnsi="Arial" w:cs="Arial"/>
          <w:sz w:val="22"/>
          <w:szCs w:val="22"/>
        </w:rPr>
        <w:t>Meals per day (optional)</w:t>
      </w:r>
    </w:p>
    <w:p w14:paraId="7B32BC96" w14:textId="77777777" w:rsidR="00615C6C" w:rsidRPr="00364E59" w:rsidRDefault="00364E59">
      <w:pPr>
        <w:spacing w:line="360" w:lineRule="auto"/>
        <w:rPr>
          <w:rFonts w:ascii="Arial" w:eastAsia="Arial" w:hAnsi="Arial" w:cs="Arial"/>
          <w:sz w:val="22"/>
          <w:szCs w:val="22"/>
        </w:rPr>
      </w:pPr>
      <w:r w:rsidRPr="00364E59">
        <w:rPr>
          <w:rFonts w:ascii="Arial" w:eastAsia="Arial" w:hAnsi="Arial" w:cs="Arial"/>
          <w:sz w:val="22"/>
          <w:szCs w:val="22"/>
        </w:rPr>
        <w:t>Hot lunch: £2.75</w:t>
      </w:r>
    </w:p>
    <w:p w14:paraId="6479BDDA" w14:textId="77777777" w:rsidR="00615C6C" w:rsidRPr="00364E59" w:rsidRDefault="00364E59">
      <w:pPr>
        <w:spacing w:line="360" w:lineRule="auto"/>
        <w:rPr>
          <w:rFonts w:ascii="Arial" w:eastAsia="Arial" w:hAnsi="Arial" w:cs="Arial"/>
          <w:sz w:val="22"/>
          <w:szCs w:val="22"/>
        </w:rPr>
      </w:pPr>
      <w:r w:rsidRPr="00364E59">
        <w:rPr>
          <w:rFonts w:ascii="Arial" w:eastAsia="Arial" w:hAnsi="Arial" w:cs="Arial"/>
          <w:sz w:val="22"/>
          <w:szCs w:val="22"/>
        </w:rPr>
        <w:t>Tea: £1.75</w:t>
      </w:r>
    </w:p>
    <w:p w14:paraId="2D753BAC" w14:textId="77777777" w:rsidR="00615C6C" w:rsidRDefault="00364E59">
      <w:pPr>
        <w:pBdr>
          <w:top w:val="nil"/>
          <w:left w:val="nil"/>
          <w:bottom w:val="nil"/>
          <w:right w:val="nil"/>
          <w:between w:val="nil"/>
        </w:pBdr>
        <w:spacing w:before="280" w:after="280"/>
        <w:ind w:right="108"/>
        <w:jc w:val="both"/>
        <w:rPr>
          <w:rFonts w:ascii="Arial" w:eastAsia="Arial" w:hAnsi="Arial" w:cs="Arial"/>
          <w:color w:val="000000"/>
          <w:sz w:val="22"/>
          <w:szCs w:val="22"/>
        </w:rPr>
      </w:pPr>
      <w:r>
        <w:rPr>
          <w:rFonts w:ascii="Arial" w:eastAsia="Arial" w:hAnsi="Arial" w:cs="Arial"/>
          <w:color w:val="000000"/>
          <w:sz w:val="22"/>
          <w:szCs w:val="22"/>
        </w:rPr>
        <w:t>Nursery operates all year round and is open throughout all school holidays, with the exception of the following closures, when no charge will be made</w:t>
      </w:r>
    </w:p>
    <w:p w14:paraId="057F0968" w14:textId="77777777" w:rsidR="00615C6C" w:rsidRDefault="00364E59">
      <w:pPr>
        <w:numPr>
          <w:ilvl w:val="0"/>
          <w:numId w:val="2"/>
        </w:numPr>
        <w:spacing w:line="360" w:lineRule="auto"/>
        <w:rPr>
          <w:sz w:val="22"/>
          <w:szCs w:val="22"/>
        </w:rPr>
      </w:pPr>
      <w:r>
        <w:rPr>
          <w:rFonts w:ascii="Arial" w:eastAsia="Arial" w:hAnsi="Arial" w:cs="Arial"/>
          <w:sz w:val="22"/>
          <w:szCs w:val="22"/>
        </w:rPr>
        <w:t>All bank holidays</w:t>
      </w:r>
    </w:p>
    <w:p w14:paraId="75989F0A" w14:textId="77777777" w:rsidR="00615C6C" w:rsidRDefault="00364E59">
      <w:pPr>
        <w:numPr>
          <w:ilvl w:val="0"/>
          <w:numId w:val="2"/>
        </w:numPr>
        <w:spacing w:line="360" w:lineRule="auto"/>
        <w:rPr>
          <w:sz w:val="22"/>
          <w:szCs w:val="22"/>
        </w:rPr>
      </w:pPr>
      <w:r>
        <w:rPr>
          <w:rFonts w:ascii="Arial" w:eastAsia="Arial" w:hAnsi="Arial" w:cs="Arial"/>
          <w:sz w:val="22"/>
          <w:szCs w:val="22"/>
        </w:rPr>
        <w:t>Period between Christmas and New Year (dates to be notified on an annual basis).</w:t>
      </w:r>
    </w:p>
    <w:p w14:paraId="7B1A2EAD" w14:textId="77777777" w:rsidR="00615C6C" w:rsidRDefault="00615C6C">
      <w:pPr>
        <w:spacing w:line="360" w:lineRule="auto"/>
        <w:rPr>
          <w:rFonts w:ascii="Arial" w:eastAsia="Arial" w:hAnsi="Arial" w:cs="Arial"/>
          <w:sz w:val="22"/>
          <w:szCs w:val="22"/>
        </w:rPr>
      </w:pPr>
    </w:p>
    <w:p w14:paraId="367DA05A"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The nursery reserves the right to close for staff training or for nursery development whereby advance notice will be given – no charge will be made for these days.</w:t>
      </w:r>
    </w:p>
    <w:p w14:paraId="0C7D8021"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In the event of unforeseen circumstances such as</w:t>
      </w:r>
    </w:p>
    <w:p w14:paraId="45A926E3" w14:textId="77777777" w:rsidR="00615C6C" w:rsidRDefault="00364E59">
      <w:pPr>
        <w:numPr>
          <w:ilvl w:val="0"/>
          <w:numId w:val="1"/>
        </w:numPr>
        <w:spacing w:line="360" w:lineRule="auto"/>
        <w:rPr>
          <w:sz w:val="22"/>
          <w:szCs w:val="22"/>
        </w:rPr>
      </w:pPr>
      <w:r>
        <w:rPr>
          <w:rFonts w:ascii="Arial" w:eastAsia="Arial" w:hAnsi="Arial" w:cs="Arial"/>
          <w:sz w:val="22"/>
          <w:szCs w:val="22"/>
        </w:rPr>
        <w:t>Extreme weather conditions</w:t>
      </w:r>
    </w:p>
    <w:p w14:paraId="0545B573" w14:textId="77777777" w:rsidR="00615C6C" w:rsidRDefault="00364E59">
      <w:pPr>
        <w:numPr>
          <w:ilvl w:val="0"/>
          <w:numId w:val="1"/>
        </w:numPr>
        <w:spacing w:line="360" w:lineRule="auto"/>
        <w:rPr>
          <w:sz w:val="22"/>
          <w:szCs w:val="22"/>
        </w:rPr>
      </w:pPr>
      <w:r>
        <w:rPr>
          <w:rFonts w:ascii="Arial" w:eastAsia="Arial" w:hAnsi="Arial" w:cs="Arial"/>
          <w:sz w:val="22"/>
          <w:szCs w:val="22"/>
        </w:rPr>
        <w:t>Damage to premises/property (including floods, power cuts etc)</w:t>
      </w:r>
    </w:p>
    <w:p w14:paraId="5E4EAE3A" w14:textId="77777777" w:rsidR="00615C6C" w:rsidRDefault="00364E59">
      <w:pPr>
        <w:numPr>
          <w:ilvl w:val="0"/>
          <w:numId w:val="1"/>
        </w:numPr>
        <w:spacing w:line="360" w:lineRule="auto"/>
        <w:rPr>
          <w:sz w:val="22"/>
          <w:szCs w:val="22"/>
        </w:rPr>
      </w:pPr>
      <w:r>
        <w:rPr>
          <w:rFonts w:ascii="Arial" w:eastAsia="Arial" w:hAnsi="Arial" w:cs="Arial"/>
          <w:sz w:val="22"/>
          <w:szCs w:val="22"/>
        </w:rPr>
        <w:t>High levels of staff sickness</w:t>
      </w:r>
    </w:p>
    <w:p w14:paraId="0B7EE2C8" w14:textId="77777777" w:rsidR="00615C6C" w:rsidRDefault="00364E59">
      <w:pPr>
        <w:numPr>
          <w:ilvl w:val="0"/>
          <w:numId w:val="1"/>
        </w:numPr>
        <w:spacing w:line="360" w:lineRule="auto"/>
        <w:rPr>
          <w:sz w:val="22"/>
          <w:szCs w:val="22"/>
        </w:rPr>
      </w:pPr>
      <w:r>
        <w:rPr>
          <w:rFonts w:ascii="Arial" w:eastAsia="Arial" w:hAnsi="Arial" w:cs="Arial"/>
          <w:sz w:val="22"/>
          <w:szCs w:val="22"/>
        </w:rPr>
        <w:lastRenderedPageBreak/>
        <w:t xml:space="preserve">Child sickness as per Health Protection Agency guidance then the nursery may need to close at short notice.  </w:t>
      </w:r>
    </w:p>
    <w:p w14:paraId="1DCEC1DD" w14:textId="77777777" w:rsidR="00615C6C" w:rsidRDefault="00615C6C">
      <w:pPr>
        <w:spacing w:line="360" w:lineRule="auto"/>
        <w:ind w:left="720"/>
        <w:rPr>
          <w:rFonts w:ascii="Arial" w:eastAsia="Arial" w:hAnsi="Arial" w:cs="Arial"/>
          <w:sz w:val="22"/>
          <w:szCs w:val="22"/>
        </w:rPr>
      </w:pPr>
    </w:p>
    <w:p w14:paraId="1FEFFF66"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In such situations, a refund of fees would be made for any hours nursery closes.</w:t>
      </w:r>
    </w:p>
    <w:p w14:paraId="5525A3CD" w14:textId="77777777" w:rsidR="00615C6C" w:rsidRDefault="00615C6C">
      <w:pPr>
        <w:spacing w:line="360" w:lineRule="auto"/>
        <w:rPr>
          <w:rFonts w:ascii="Arial" w:eastAsia="Arial" w:hAnsi="Arial" w:cs="Arial"/>
          <w:sz w:val="22"/>
          <w:szCs w:val="22"/>
        </w:rPr>
      </w:pPr>
    </w:p>
    <w:p w14:paraId="2009CEB5"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Children in receipt of 2 or 3 &amp; 4 -year-old funding will only receive a refund of any additional hours/meal charges, as the funded hours will already have been claimed in advance.</w:t>
      </w:r>
    </w:p>
    <w:p w14:paraId="334BCA6D" w14:textId="77777777" w:rsidR="00615C6C" w:rsidRDefault="00615C6C">
      <w:pPr>
        <w:spacing w:line="360" w:lineRule="auto"/>
        <w:rPr>
          <w:rFonts w:ascii="Arial" w:eastAsia="Arial" w:hAnsi="Arial" w:cs="Arial"/>
          <w:sz w:val="22"/>
          <w:szCs w:val="22"/>
        </w:rPr>
      </w:pPr>
    </w:p>
    <w:p w14:paraId="7DA174D0"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Sibling discount – a discount is available for the oldest child if both children attend nursery for more than 20 hours a week, attend all year round and pay full fees.  This however is not available if your child is in receipt of government funding (either the 2 year or 3&amp;4 year old funding).</w:t>
      </w:r>
    </w:p>
    <w:p w14:paraId="360B38C3" w14:textId="77777777" w:rsidR="00615C6C" w:rsidRDefault="00615C6C">
      <w:pPr>
        <w:spacing w:line="360" w:lineRule="auto"/>
        <w:rPr>
          <w:rFonts w:ascii="Arial" w:eastAsia="Arial" w:hAnsi="Arial" w:cs="Arial"/>
          <w:sz w:val="22"/>
          <w:szCs w:val="22"/>
        </w:rPr>
      </w:pPr>
    </w:p>
    <w:p w14:paraId="678D6B93"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An invoice is sent via the parent app at the beginning of each month for fees in advance. Payments are due within 10 days of receipt of invoice. A 5% charge will incur if late payment is received.  Parents/carers should notify the office if they do not receive their monthly invoice.</w:t>
      </w:r>
    </w:p>
    <w:p w14:paraId="3764E555" w14:textId="77777777" w:rsidR="00615C6C" w:rsidRDefault="00615C6C">
      <w:pPr>
        <w:pStyle w:val="Heading1"/>
        <w:rPr>
          <w:u w:val="none"/>
        </w:rPr>
      </w:pPr>
    </w:p>
    <w:p w14:paraId="34BEBC2E" w14:textId="5769E82F" w:rsidR="00615C6C" w:rsidRDefault="00364E59">
      <w:pPr>
        <w:spacing w:line="360" w:lineRule="auto"/>
        <w:rPr>
          <w:rFonts w:ascii="Arial" w:eastAsia="Arial" w:hAnsi="Arial" w:cs="Arial"/>
          <w:sz w:val="22"/>
          <w:szCs w:val="22"/>
        </w:rPr>
      </w:pPr>
      <w:r>
        <w:rPr>
          <w:rFonts w:ascii="Arial" w:eastAsia="Arial" w:hAnsi="Arial" w:cs="Arial"/>
          <w:sz w:val="22"/>
          <w:szCs w:val="22"/>
        </w:rPr>
        <w:t>Payments can be made by cash</w:t>
      </w:r>
      <w:r w:rsidR="007F5DC3">
        <w:rPr>
          <w:rFonts w:ascii="Arial" w:eastAsia="Arial" w:hAnsi="Arial" w:cs="Arial"/>
          <w:sz w:val="22"/>
          <w:szCs w:val="22"/>
        </w:rPr>
        <w:t xml:space="preserve"> or</w:t>
      </w:r>
      <w:r>
        <w:rPr>
          <w:rFonts w:ascii="Arial" w:eastAsia="Arial" w:hAnsi="Arial" w:cs="Arial"/>
          <w:sz w:val="22"/>
          <w:szCs w:val="22"/>
        </w:rPr>
        <w:t xml:space="preserve"> bank transfer.  Our preferred method of payment is directly into our bank – if you pay by this method please quote your child’s name as a reference. </w:t>
      </w:r>
    </w:p>
    <w:p w14:paraId="1446036F" w14:textId="77777777" w:rsidR="00615C6C" w:rsidRDefault="00615C6C">
      <w:pPr>
        <w:rPr>
          <w:rFonts w:ascii="Arial" w:eastAsia="Arial" w:hAnsi="Arial" w:cs="Arial"/>
          <w:sz w:val="22"/>
          <w:szCs w:val="22"/>
        </w:rPr>
      </w:pPr>
    </w:p>
    <w:p w14:paraId="5CFE812E" w14:textId="77777777" w:rsidR="00615C6C" w:rsidRDefault="00364E59">
      <w:pPr>
        <w:rPr>
          <w:rFonts w:ascii="Arial" w:eastAsia="Arial" w:hAnsi="Arial" w:cs="Arial"/>
          <w:sz w:val="22"/>
          <w:szCs w:val="22"/>
        </w:rPr>
      </w:pPr>
      <w:r>
        <w:rPr>
          <w:rFonts w:ascii="Arial" w:eastAsia="Arial" w:hAnsi="Arial" w:cs="Arial"/>
          <w:sz w:val="22"/>
          <w:szCs w:val="22"/>
        </w:rPr>
        <w:t xml:space="preserve">Our bank details are: </w:t>
      </w:r>
      <w:r>
        <w:rPr>
          <w:rFonts w:ascii="Arial" w:eastAsia="Arial" w:hAnsi="Arial" w:cs="Arial"/>
          <w:b/>
          <w:sz w:val="22"/>
          <w:szCs w:val="22"/>
        </w:rPr>
        <w:t>Sort code 20.99.08 account number: 03070158</w:t>
      </w:r>
    </w:p>
    <w:p w14:paraId="2AAEA2F8" w14:textId="77777777" w:rsidR="00615C6C" w:rsidRDefault="00615C6C">
      <w:pPr>
        <w:rPr>
          <w:rFonts w:ascii="Arial" w:eastAsia="Arial" w:hAnsi="Arial" w:cs="Arial"/>
          <w:sz w:val="22"/>
          <w:szCs w:val="22"/>
        </w:rPr>
      </w:pPr>
    </w:p>
    <w:p w14:paraId="08AED518"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We accept all major childcare vouchers being issued by employers as well as the government Tax Free Childcare voucher scheme.</w:t>
      </w:r>
    </w:p>
    <w:p w14:paraId="3631BAC2" w14:textId="77777777" w:rsidR="00615C6C" w:rsidRDefault="00615C6C">
      <w:pPr>
        <w:rPr>
          <w:rFonts w:ascii="Arial" w:eastAsia="Arial" w:hAnsi="Arial" w:cs="Arial"/>
          <w:sz w:val="22"/>
          <w:szCs w:val="22"/>
        </w:rPr>
      </w:pPr>
    </w:p>
    <w:p w14:paraId="2CD6716E" w14:textId="77777777" w:rsidR="00615C6C" w:rsidRDefault="00364E59">
      <w:pPr>
        <w:rPr>
          <w:rFonts w:ascii="Arial" w:eastAsia="Arial" w:hAnsi="Arial" w:cs="Arial"/>
          <w:sz w:val="22"/>
          <w:szCs w:val="22"/>
        </w:rPr>
      </w:pPr>
      <w:r>
        <w:rPr>
          <w:rFonts w:ascii="Arial" w:eastAsia="Arial" w:hAnsi="Arial" w:cs="Arial"/>
          <w:sz w:val="22"/>
          <w:szCs w:val="22"/>
        </w:rPr>
        <w:t>Receipts are issued on request.</w:t>
      </w:r>
    </w:p>
    <w:p w14:paraId="39CA5158" w14:textId="77777777" w:rsidR="00615C6C" w:rsidRDefault="00615C6C">
      <w:pPr>
        <w:rPr>
          <w:rFonts w:ascii="Arial" w:eastAsia="Arial" w:hAnsi="Arial" w:cs="Arial"/>
          <w:sz w:val="22"/>
          <w:szCs w:val="22"/>
        </w:rPr>
      </w:pPr>
    </w:p>
    <w:p w14:paraId="219F6248" w14:textId="77777777" w:rsidR="00615C6C" w:rsidRDefault="00615C6C">
      <w:pPr>
        <w:rPr>
          <w:rFonts w:ascii="Arial" w:eastAsia="Arial" w:hAnsi="Arial" w:cs="Arial"/>
          <w:sz w:val="22"/>
          <w:szCs w:val="22"/>
        </w:rPr>
      </w:pPr>
    </w:p>
    <w:p w14:paraId="7A8A184E" w14:textId="77777777" w:rsidR="00615C6C" w:rsidRDefault="00364E59">
      <w:pPr>
        <w:spacing w:line="360" w:lineRule="auto"/>
        <w:jc w:val="both"/>
        <w:rPr>
          <w:rFonts w:ascii="Arial" w:eastAsia="Arial" w:hAnsi="Arial" w:cs="Arial"/>
          <w:sz w:val="22"/>
          <w:szCs w:val="22"/>
        </w:rPr>
      </w:pPr>
      <w:r>
        <w:rPr>
          <w:rFonts w:ascii="Arial" w:eastAsia="Arial" w:hAnsi="Arial" w:cs="Arial"/>
          <w:b/>
          <w:sz w:val="22"/>
          <w:szCs w:val="22"/>
        </w:rPr>
        <w:t>Procedures for non-payments</w:t>
      </w:r>
    </w:p>
    <w:p w14:paraId="1ED3525D" w14:textId="77777777" w:rsidR="00615C6C" w:rsidRDefault="00364E59">
      <w:pPr>
        <w:spacing w:line="360" w:lineRule="auto"/>
        <w:jc w:val="both"/>
        <w:rPr>
          <w:rFonts w:ascii="Arial" w:eastAsia="Arial" w:hAnsi="Arial" w:cs="Arial"/>
          <w:sz w:val="22"/>
          <w:szCs w:val="22"/>
        </w:rPr>
      </w:pPr>
      <w:r>
        <w:rPr>
          <w:rFonts w:ascii="Arial" w:eastAsia="Arial" w:hAnsi="Arial" w:cs="Arial"/>
          <w:sz w:val="22"/>
          <w:szCs w:val="22"/>
        </w:rPr>
        <w:t>A 5% charge will be automatically added to invoices if payments are not received within one month of receiving invoice.</w:t>
      </w:r>
    </w:p>
    <w:p w14:paraId="2C0B6E29" w14:textId="77777777" w:rsidR="00615C6C" w:rsidRDefault="00364E59">
      <w:pPr>
        <w:spacing w:line="360" w:lineRule="auto"/>
        <w:jc w:val="both"/>
        <w:rPr>
          <w:rFonts w:ascii="Arial" w:eastAsia="Arial" w:hAnsi="Arial" w:cs="Arial"/>
          <w:sz w:val="22"/>
          <w:szCs w:val="22"/>
        </w:rPr>
      </w:pPr>
      <w:r>
        <w:rPr>
          <w:rFonts w:ascii="Arial" w:eastAsia="Arial" w:hAnsi="Arial" w:cs="Arial"/>
          <w:sz w:val="22"/>
          <w:szCs w:val="22"/>
        </w:rPr>
        <w:t>The parent/person responsible for payment will be contacted by the accounts department to discuss.</w:t>
      </w:r>
    </w:p>
    <w:p w14:paraId="4D8DF376" w14:textId="77777777" w:rsidR="00615C6C" w:rsidRDefault="00364E59">
      <w:pPr>
        <w:spacing w:line="360" w:lineRule="auto"/>
        <w:jc w:val="both"/>
        <w:rPr>
          <w:rFonts w:ascii="Arial" w:eastAsia="Arial" w:hAnsi="Arial" w:cs="Arial"/>
          <w:sz w:val="22"/>
          <w:szCs w:val="22"/>
        </w:rPr>
      </w:pPr>
      <w:r>
        <w:rPr>
          <w:rFonts w:ascii="Arial" w:eastAsia="Arial" w:hAnsi="Arial" w:cs="Arial"/>
          <w:sz w:val="22"/>
          <w:szCs w:val="22"/>
        </w:rPr>
        <w:t xml:space="preserve">After 2 months of non-payment, accounts department will refer to the business proprietor and </w:t>
      </w:r>
      <w:r w:rsidRPr="007F5DC3">
        <w:rPr>
          <w:rFonts w:ascii="Arial" w:eastAsia="Arial" w:hAnsi="Arial" w:cs="Arial"/>
          <w:sz w:val="22"/>
          <w:szCs w:val="22"/>
        </w:rPr>
        <w:t>advise of the situation</w:t>
      </w:r>
      <w:r>
        <w:rPr>
          <w:rFonts w:ascii="Arial" w:eastAsia="Arial" w:hAnsi="Arial" w:cs="Arial"/>
          <w:color w:val="FF9900"/>
          <w:sz w:val="22"/>
          <w:szCs w:val="22"/>
        </w:rPr>
        <w:t xml:space="preserve">. </w:t>
      </w:r>
      <w:r>
        <w:rPr>
          <w:rFonts w:ascii="Arial" w:eastAsia="Arial" w:hAnsi="Arial" w:cs="Arial"/>
          <w:sz w:val="22"/>
          <w:szCs w:val="22"/>
        </w:rPr>
        <w:t>If payment is not received at this point, we reserve the right to withdraw the child’s Nursery place.</w:t>
      </w:r>
    </w:p>
    <w:p w14:paraId="59C1C42A" w14:textId="77777777" w:rsidR="00615C6C" w:rsidRDefault="00364E59">
      <w:pPr>
        <w:spacing w:line="360" w:lineRule="auto"/>
        <w:jc w:val="both"/>
        <w:rPr>
          <w:rFonts w:ascii="Arial" w:eastAsia="Arial" w:hAnsi="Arial" w:cs="Arial"/>
          <w:sz w:val="22"/>
          <w:szCs w:val="22"/>
        </w:rPr>
      </w:pPr>
      <w:r>
        <w:rPr>
          <w:rFonts w:ascii="Arial" w:eastAsia="Arial" w:hAnsi="Arial" w:cs="Arial"/>
          <w:sz w:val="22"/>
          <w:szCs w:val="22"/>
        </w:rPr>
        <w:lastRenderedPageBreak/>
        <w:t xml:space="preserve">Extenuating circumstances will always be taken into consideration.  </w:t>
      </w:r>
    </w:p>
    <w:p w14:paraId="798F7857" w14:textId="77777777" w:rsidR="00615C6C" w:rsidRDefault="00615C6C">
      <w:pPr>
        <w:spacing w:line="360" w:lineRule="auto"/>
        <w:jc w:val="both"/>
        <w:rPr>
          <w:rFonts w:ascii="Arial" w:eastAsia="Arial" w:hAnsi="Arial" w:cs="Arial"/>
          <w:sz w:val="22"/>
          <w:szCs w:val="22"/>
        </w:rPr>
      </w:pPr>
    </w:p>
    <w:p w14:paraId="10088FD4" w14:textId="77777777" w:rsidR="00615C6C" w:rsidRDefault="00364E59">
      <w:pPr>
        <w:spacing w:line="360" w:lineRule="auto"/>
        <w:jc w:val="both"/>
        <w:rPr>
          <w:rFonts w:ascii="Arial" w:eastAsia="Arial" w:hAnsi="Arial" w:cs="Arial"/>
          <w:sz w:val="22"/>
          <w:szCs w:val="22"/>
        </w:rPr>
      </w:pPr>
      <w:r>
        <w:rPr>
          <w:rFonts w:ascii="Arial" w:eastAsia="Arial" w:hAnsi="Arial" w:cs="Arial"/>
          <w:sz w:val="22"/>
          <w:szCs w:val="22"/>
        </w:rPr>
        <w:t>Nursery may propose or consider a payment plan to ensure any outstanding balances are cleared.  This is at the discretionary agreement of the accounts department and failure to meet such payments as agreed by both parties, might also result in withdrawal of the nursery place.</w:t>
      </w:r>
    </w:p>
    <w:p w14:paraId="338272FC" w14:textId="77777777" w:rsidR="00615C6C" w:rsidRDefault="00364E59">
      <w:pPr>
        <w:spacing w:line="360" w:lineRule="auto"/>
        <w:jc w:val="both"/>
        <w:rPr>
          <w:rFonts w:ascii="Arial" w:eastAsia="Arial" w:hAnsi="Arial" w:cs="Arial"/>
          <w:sz w:val="22"/>
          <w:szCs w:val="22"/>
        </w:rPr>
      </w:pPr>
      <w:r>
        <w:rPr>
          <w:rFonts w:ascii="Arial" w:eastAsia="Arial" w:hAnsi="Arial" w:cs="Arial"/>
          <w:sz w:val="22"/>
          <w:szCs w:val="22"/>
        </w:rPr>
        <w:t>The non-payment will be referred to a debt collection agency, which could ultimately result in court action.</w:t>
      </w:r>
    </w:p>
    <w:p w14:paraId="2E820584" w14:textId="77777777" w:rsidR="00615C6C" w:rsidRDefault="00364E59">
      <w:pPr>
        <w:spacing w:line="360" w:lineRule="auto"/>
        <w:jc w:val="both"/>
        <w:rPr>
          <w:rFonts w:ascii="Arial" w:eastAsia="Arial" w:hAnsi="Arial" w:cs="Arial"/>
          <w:sz w:val="22"/>
          <w:szCs w:val="22"/>
        </w:rPr>
      </w:pPr>
      <w:r>
        <w:rPr>
          <w:rFonts w:ascii="Arial" w:eastAsia="Arial" w:hAnsi="Arial" w:cs="Arial"/>
          <w:sz w:val="22"/>
          <w:szCs w:val="22"/>
        </w:rPr>
        <w:t xml:space="preserve">If a child leaves Nursery and an outstanding balance is still owing at this point, it is the responsibility of the person/persons who signed the registration form to pay this.  Should no payments be received, a debt- collection agency will be instructed to chase any outstanding balances. </w:t>
      </w:r>
    </w:p>
    <w:p w14:paraId="4D1A55DF" w14:textId="77777777" w:rsidR="00615C6C" w:rsidRDefault="00615C6C">
      <w:pPr>
        <w:spacing w:line="360" w:lineRule="auto"/>
        <w:rPr>
          <w:rFonts w:ascii="Arial" w:eastAsia="Arial" w:hAnsi="Arial" w:cs="Arial"/>
          <w:sz w:val="22"/>
          <w:szCs w:val="22"/>
        </w:rPr>
      </w:pPr>
    </w:p>
    <w:p w14:paraId="065D1957" w14:textId="77777777" w:rsidR="00615C6C" w:rsidRDefault="00364E59">
      <w:pPr>
        <w:spacing w:line="360" w:lineRule="auto"/>
        <w:rPr>
          <w:rFonts w:ascii="Arial" w:eastAsia="Arial" w:hAnsi="Arial" w:cs="Arial"/>
          <w:sz w:val="22"/>
          <w:szCs w:val="22"/>
        </w:rPr>
      </w:pPr>
      <w:r>
        <w:rPr>
          <w:rFonts w:ascii="Arial" w:eastAsia="Arial" w:hAnsi="Arial" w:cs="Arial"/>
          <w:b/>
          <w:sz w:val="22"/>
          <w:szCs w:val="22"/>
        </w:rPr>
        <w:t>Additional Charges</w:t>
      </w:r>
    </w:p>
    <w:p w14:paraId="3CA1E377"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From time to time, the nursery may take part in special events whereby additional charges may apply.  For example, visits or trips, Christmas parties etc.  Attendance to such events is optional and will be agreed in advance with families.</w:t>
      </w:r>
    </w:p>
    <w:p w14:paraId="30BFB14B" w14:textId="77777777" w:rsidR="00615C6C" w:rsidRPr="007F5DC3" w:rsidRDefault="00615C6C">
      <w:pPr>
        <w:spacing w:line="360" w:lineRule="auto"/>
        <w:rPr>
          <w:rFonts w:ascii="Arial" w:eastAsia="Arial" w:hAnsi="Arial" w:cs="Arial"/>
          <w:sz w:val="22"/>
          <w:szCs w:val="22"/>
        </w:rPr>
      </w:pPr>
    </w:p>
    <w:p w14:paraId="45015519" w14:textId="77777777" w:rsidR="00615C6C" w:rsidRPr="007F5DC3" w:rsidRDefault="00364E59">
      <w:pPr>
        <w:spacing w:line="360" w:lineRule="auto"/>
        <w:rPr>
          <w:rFonts w:ascii="Arial" w:eastAsia="Arial" w:hAnsi="Arial" w:cs="Arial"/>
          <w:sz w:val="20"/>
          <w:szCs w:val="20"/>
        </w:rPr>
      </w:pPr>
      <w:r w:rsidRPr="007F5DC3">
        <w:rPr>
          <w:rFonts w:ascii="Arial" w:eastAsia="Arial" w:hAnsi="Arial" w:cs="Arial"/>
          <w:sz w:val="22"/>
          <w:szCs w:val="22"/>
          <w:u w:val="single"/>
        </w:rPr>
        <w:t>Administration Fee</w:t>
      </w:r>
    </w:p>
    <w:p w14:paraId="5F2A8B87" w14:textId="7E7A2F5A" w:rsidR="00615C6C" w:rsidRPr="007F5DC3" w:rsidRDefault="00364E59">
      <w:pPr>
        <w:spacing w:line="360" w:lineRule="auto"/>
        <w:rPr>
          <w:rFonts w:ascii="Arial" w:eastAsia="Arial" w:hAnsi="Arial" w:cs="Arial"/>
          <w:sz w:val="20"/>
          <w:szCs w:val="20"/>
        </w:rPr>
      </w:pPr>
      <w:r w:rsidRPr="007F5DC3">
        <w:rPr>
          <w:rFonts w:ascii="Arial" w:eastAsia="Arial" w:hAnsi="Arial" w:cs="Arial"/>
          <w:sz w:val="22"/>
          <w:szCs w:val="22"/>
        </w:rPr>
        <w:t xml:space="preserve">We do not charge a deposit or registration fee to secure a childcare place.  However, we make a charge to contribute towards the cost of </w:t>
      </w:r>
      <w:r w:rsidRPr="007F5DC3">
        <w:rPr>
          <w:rFonts w:ascii="Arial" w:eastAsia="Arial" w:hAnsi="Arial" w:cs="Arial"/>
          <w:sz w:val="20"/>
          <w:szCs w:val="20"/>
        </w:rPr>
        <w:t>2</w:t>
      </w:r>
      <w:r w:rsidRPr="007F5DC3">
        <w:rPr>
          <w:rFonts w:ascii="Arial" w:eastAsia="Arial" w:hAnsi="Arial" w:cs="Arial"/>
          <w:sz w:val="22"/>
          <w:szCs w:val="22"/>
        </w:rPr>
        <w:t xml:space="preserve"> settling in sessions and the administration needed to set up your child’s place (organising staffing/preparing all necessary paperwork/setting up a </w:t>
      </w:r>
      <w:r w:rsidR="007F5DC3" w:rsidRPr="007F5DC3">
        <w:rPr>
          <w:rFonts w:ascii="Arial" w:eastAsia="Arial" w:hAnsi="Arial" w:cs="Arial"/>
          <w:sz w:val="22"/>
          <w:szCs w:val="22"/>
        </w:rPr>
        <w:t>learning journal (</w:t>
      </w:r>
      <w:r w:rsidRPr="007F5DC3">
        <w:rPr>
          <w:rFonts w:ascii="Arial" w:eastAsia="Arial" w:hAnsi="Arial" w:cs="Arial"/>
          <w:sz w:val="22"/>
          <w:szCs w:val="22"/>
        </w:rPr>
        <w:t>Famly</w:t>
      </w:r>
      <w:r w:rsidR="007F5DC3" w:rsidRPr="007F5DC3">
        <w:rPr>
          <w:rFonts w:ascii="Arial" w:eastAsia="Arial" w:hAnsi="Arial" w:cs="Arial"/>
          <w:sz w:val="22"/>
          <w:szCs w:val="22"/>
        </w:rPr>
        <w:t>)</w:t>
      </w:r>
      <w:r w:rsidRPr="007F5DC3">
        <w:rPr>
          <w:rFonts w:ascii="Arial" w:eastAsia="Arial" w:hAnsi="Arial" w:cs="Arial"/>
          <w:sz w:val="22"/>
          <w:szCs w:val="22"/>
        </w:rPr>
        <w:t xml:space="preserve"> account).  This fee (currently £50) is charged to all parents/carers when they first register their child/children.  This fee is only refundable when Hall Farm is unable to offer a place</w:t>
      </w:r>
      <w:r w:rsidRPr="007F5DC3">
        <w:rPr>
          <w:rFonts w:ascii="Arial" w:eastAsia="Arial" w:hAnsi="Arial" w:cs="Arial"/>
          <w:sz w:val="20"/>
          <w:szCs w:val="20"/>
        </w:rPr>
        <w:t xml:space="preserve"> </w:t>
      </w:r>
      <w:r w:rsidRPr="007F5DC3">
        <w:rPr>
          <w:rFonts w:ascii="Arial" w:eastAsia="Arial" w:hAnsi="Arial" w:cs="Arial"/>
          <w:sz w:val="22"/>
          <w:szCs w:val="22"/>
        </w:rPr>
        <w:t>or offer any alternative sessions.  If your child is entitled to early education funding, the first funded session will commence after the final settling in session.</w:t>
      </w:r>
    </w:p>
    <w:p w14:paraId="7E37A603" w14:textId="77777777" w:rsidR="00615C6C" w:rsidRDefault="00615C6C">
      <w:pPr>
        <w:rPr>
          <w:rFonts w:ascii="Arial" w:eastAsia="Arial" w:hAnsi="Arial" w:cs="Arial"/>
          <w:sz w:val="22"/>
          <w:szCs w:val="22"/>
        </w:rPr>
      </w:pPr>
    </w:p>
    <w:p w14:paraId="37E8B77A" w14:textId="77777777" w:rsidR="00615C6C" w:rsidRDefault="00364E59">
      <w:pPr>
        <w:rPr>
          <w:rFonts w:ascii="Arial" w:eastAsia="Arial" w:hAnsi="Arial" w:cs="Arial"/>
          <w:sz w:val="22"/>
          <w:szCs w:val="22"/>
          <w:u w:val="single"/>
        </w:rPr>
      </w:pPr>
      <w:r>
        <w:rPr>
          <w:rFonts w:ascii="Arial" w:eastAsia="Arial" w:hAnsi="Arial" w:cs="Arial"/>
          <w:sz w:val="22"/>
          <w:szCs w:val="22"/>
          <w:u w:val="single"/>
        </w:rPr>
        <w:t>Drop off/collection times</w:t>
      </w:r>
    </w:p>
    <w:p w14:paraId="75D39CDB" w14:textId="30779AB0" w:rsidR="00615C6C" w:rsidRDefault="00364E59">
      <w:pPr>
        <w:spacing w:line="360" w:lineRule="auto"/>
        <w:rPr>
          <w:rFonts w:ascii="Arial" w:eastAsia="Arial" w:hAnsi="Arial" w:cs="Arial"/>
          <w:sz w:val="22"/>
          <w:szCs w:val="22"/>
        </w:rPr>
      </w:pPr>
      <w:r>
        <w:rPr>
          <w:rFonts w:ascii="Arial" w:eastAsia="Arial" w:hAnsi="Arial" w:cs="Arial"/>
          <w:sz w:val="22"/>
          <w:szCs w:val="22"/>
        </w:rPr>
        <w:t>Session fees at the hourly rate are charged to reflect the start and finish times booked in for each child.  Classrooms are staffed according to the number of children we have booked in at these times.  Should children be dropped off earlier than the start of their booked in session time or collected late, it may make our staff ratio under the required regulations. Therefore, we have to make a charge to cover having to staff the rooms as necessary.  This charge will be added to the next monthly invoice.</w:t>
      </w:r>
    </w:p>
    <w:p w14:paraId="52358015" w14:textId="77777777" w:rsidR="00615C6C" w:rsidRPr="007F5DC3" w:rsidRDefault="00615C6C">
      <w:pPr>
        <w:rPr>
          <w:rFonts w:ascii="Arial" w:eastAsia="Arial" w:hAnsi="Arial" w:cs="Arial"/>
          <w:sz w:val="22"/>
          <w:szCs w:val="22"/>
        </w:rPr>
      </w:pPr>
    </w:p>
    <w:p w14:paraId="697F8FA6" w14:textId="2BE6F6B9" w:rsidR="00615C6C" w:rsidRPr="007F5DC3" w:rsidRDefault="00364E59">
      <w:pPr>
        <w:spacing w:line="360" w:lineRule="auto"/>
        <w:rPr>
          <w:rFonts w:ascii="Arial" w:eastAsia="Arial" w:hAnsi="Arial" w:cs="Arial"/>
          <w:sz w:val="22"/>
          <w:szCs w:val="22"/>
        </w:rPr>
      </w:pPr>
      <w:r w:rsidRPr="007F5DC3">
        <w:rPr>
          <w:rFonts w:ascii="Arial" w:eastAsia="Arial" w:hAnsi="Arial" w:cs="Arial"/>
          <w:sz w:val="22"/>
          <w:szCs w:val="22"/>
        </w:rPr>
        <w:lastRenderedPageBreak/>
        <w:t xml:space="preserve">If children are dropped off/collected 10 minutes or more before/after their booked start/collection time then a £20.00 </w:t>
      </w:r>
      <w:r w:rsidR="007F5DC3" w:rsidRPr="007F5DC3">
        <w:rPr>
          <w:rFonts w:ascii="Arial" w:eastAsia="Arial" w:hAnsi="Arial" w:cs="Arial"/>
          <w:sz w:val="22"/>
          <w:szCs w:val="22"/>
        </w:rPr>
        <w:t>early drop-off/</w:t>
      </w:r>
      <w:r w:rsidRPr="007F5DC3">
        <w:rPr>
          <w:rFonts w:ascii="Arial" w:eastAsia="Arial" w:hAnsi="Arial" w:cs="Arial"/>
          <w:sz w:val="22"/>
          <w:szCs w:val="22"/>
        </w:rPr>
        <w:t>late pick up fee will be charged. These charges will be added to the next monthly invoice.</w:t>
      </w:r>
    </w:p>
    <w:p w14:paraId="5DB6D454" w14:textId="77777777" w:rsidR="00615C6C" w:rsidRDefault="00615C6C">
      <w:pPr>
        <w:rPr>
          <w:rFonts w:ascii="Arial" w:eastAsia="Arial" w:hAnsi="Arial" w:cs="Arial"/>
          <w:sz w:val="22"/>
          <w:szCs w:val="22"/>
        </w:rPr>
      </w:pPr>
    </w:p>
    <w:p w14:paraId="49FC927A" w14:textId="77777777" w:rsidR="00615C6C" w:rsidRDefault="00364E59">
      <w:pPr>
        <w:rPr>
          <w:rFonts w:ascii="Arial" w:eastAsia="Arial" w:hAnsi="Arial" w:cs="Arial"/>
          <w:sz w:val="22"/>
          <w:szCs w:val="22"/>
          <w:u w:val="single"/>
        </w:rPr>
      </w:pPr>
      <w:r>
        <w:rPr>
          <w:rFonts w:ascii="Arial" w:eastAsia="Arial" w:hAnsi="Arial" w:cs="Arial"/>
          <w:sz w:val="22"/>
          <w:szCs w:val="22"/>
          <w:u w:val="single"/>
        </w:rPr>
        <w:t>Holidays</w:t>
      </w:r>
    </w:p>
    <w:p w14:paraId="798C24BD"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Our holiday year runs from 1</w:t>
      </w:r>
      <w:r>
        <w:rPr>
          <w:rFonts w:ascii="Arial" w:eastAsia="Arial" w:hAnsi="Arial" w:cs="Arial"/>
          <w:sz w:val="22"/>
          <w:szCs w:val="22"/>
          <w:vertAlign w:val="superscript"/>
        </w:rPr>
        <w:t>st</w:t>
      </w:r>
      <w:r>
        <w:rPr>
          <w:rFonts w:ascii="Arial" w:eastAsia="Arial" w:hAnsi="Arial" w:cs="Arial"/>
          <w:sz w:val="22"/>
          <w:szCs w:val="22"/>
        </w:rPr>
        <w:t xml:space="preserve"> September to 31</w:t>
      </w:r>
      <w:r>
        <w:rPr>
          <w:rFonts w:ascii="Arial" w:eastAsia="Arial" w:hAnsi="Arial" w:cs="Arial"/>
          <w:sz w:val="22"/>
          <w:szCs w:val="22"/>
          <w:vertAlign w:val="superscript"/>
        </w:rPr>
        <w:t>st</w:t>
      </w:r>
      <w:r>
        <w:rPr>
          <w:rFonts w:ascii="Arial" w:eastAsia="Arial" w:hAnsi="Arial" w:cs="Arial"/>
          <w:sz w:val="22"/>
          <w:szCs w:val="22"/>
        </w:rPr>
        <w:t xml:space="preserve"> August each year.  Children attending all year round are entitled to 2 weeks holiday, which is calculated on a pro rata basis if children start part way through the year.  This means that no charge will be made for two weeks of the child’s normal attendance pattern.  For example, if the child were booked in to attend 2 days per week, then the holiday entitlement for the whole year would be 4 days.  Such holiday must be booked via the office and by giving one month’s written notice (email is acceptable).  Any holidays taken outside of the annual entitlement will still be charged and fees must be paid for any such sessions in full.</w:t>
      </w:r>
    </w:p>
    <w:p w14:paraId="106A5F5F"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Children who attend term time only are not entitled to any holiday sessions.  If they do not attend at any time during term time, these sessions are still chargeable.</w:t>
      </w:r>
    </w:p>
    <w:p w14:paraId="5BD98AF7" w14:textId="77777777" w:rsidR="00615C6C" w:rsidRDefault="00615C6C">
      <w:pPr>
        <w:rPr>
          <w:rFonts w:ascii="Arial" w:eastAsia="Arial" w:hAnsi="Arial" w:cs="Arial"/>
          <w:sz w:val="22"/>
          <w:szCs w:val="22"/>
        </w:rPr>
      </w:pPr>
    </w:p>
    <w:p w14:paraId="43B4FC33" w14:textId="77777777" w:rsidR="00615C6C" w:rsidRDefault="00615C6C">
      <w:pPr>
        <w:rPr>
          <w:rFonts w:ascii="Arial" w:eastAsia="Arial" w:hAnsi="Arial" w:cs="Arial"/>
          <w:sz w:val="22"/>
          <w:szCs w:val="22"/>
        </w:rPr>
      </w:pPr>
    </w:p>
    <w:p w14:paraId="113BFB89" w14:textId="77777777" w:rsidR="00615C6C" w:rsidRDefault="00364E59">
      <w:pPr>
        <w:rPr>
          <w:rFonts w:ascii="Arial" w:eastAsia="Arial" w:hAnsi="Arial" w:cs="Arial"/>
          <w:sz w:val="22"/>
          <w:szCs w:val="22"/>
          <w:u w:val="single"/>
        </w:rPr>
      </w:pPr>
      <w:r>
        <w:rPr>
          <w:rFonts w:ascii="Arial" w:eastAsia="Arial" w:hAnsi="Arial" w:cs="Arial"/>
          <w:sz w:val="22"/>
          <w:szCs w:val="22"/>
          <w:u w:val="single"/>
        </w:rPr>
        <w:t>Sickness</w:t>
      </w:r>
    </w:p>
    <w:p w14:paraId="452D636D"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If your child is unwell or does not attend, their session remains reserved for them and still has to be paid for (unless using holiday entitlement – see above).  Please also read our Sickness Policy.</w:t>
      </w:r>
    </w:p>
    <w:p w14:paraId="794C3053" w14:textId="77777777" w:rsidR="00615C6C" w:rsidRDefault="00615C6C">
      <w:pPr>
        <w:spacing w:line="360" w:lineRule="auto"/>
        <w:rPr>
          <w:rFonts w:ascii="Arial" w:eastAsia="Arial" w:hAnsi="Arial" w:cs="Arial"/>
          <w:sz w:val="22"/>
          <w:szCs w:val="22"/>
        </w:rPr>
      </w:pPr>
    </w:p>
    <w:p w14:paraId="7AE6D749" w14:textId="77777777" w:rsidR="00615C6C" w:rsidRDefault="00364E59">
      <w:pPr>
        <w:rPr>
          <w:rFonts w:ascii="Arial" w:eastAsia="Arial" w:hAnsi="Arial" w:cs="Arial"/>
          <w:sz w:val="22"/>
          <w:szCs w:val="22"/>
          <w:u w:val="single"/>
        </w:rPr>
      </w:pPr>
      <w:r>
        <w:rPr>
          <w:rFonts w:ascii="Arial" w:eastAsia="Arial" w:hAnsi="Arial" w:cs="Arial"/>
          <w:sz w:val="22"/>
          <w:szCs w:val="22"/>
          <w:u w:val="single"/>
        </w:rPr>
        <w:t>Termination / Changes to Sessions</w:t>
      </w:r>
    </w:p>
    <w:p w14:paraId="04DE0488"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If you wish to withdraw your child’s place from nursery or cancel/change a session, we require one month’s written notice.</w:t>
      </w:r>
    </w:p>
    <w:p w14:paraId="5460965E" w14:textId="77777777" w:rsidR="00615C6C" w:rsidRDefault="00615C6C">
      <w:pPr>
        <w:rPr>
          <w:rFonts w:ascii="Arial" w:eastAsia="Arial" w:hAnsi="Arial" w:cs="Arial"/>
          <w:sz w:val="22"/>
          <w:szCs w:val="22"/>
        </w:rPr>
      </w:pPr>
    </w:p>
    <w:p w14:paraId="1875807F" w14:textId="77777777" w:rsidR="00615C6C" w:rsidRDefault="00615C6C">
      <w:pPr>
        <w:rPr>
          <w:rFonts w:ascii="Arial" w:eastAsia="Arial" w:hAnsi="Arial" w:cs="Arial"/>
          <w:sz w:val="22"/>
          <w:szCs w:val="22"/>
        </w:rPr>
      </w:pPr>
    </w:p>
    <w:p w14:paraId="32C3B164" w14:textId="77777777" w:rsidR="00615C6C" w:rsidRDefault="00615C6C">
      <w:pPr>
        <w:rPr>
          <w:rFonts w:ascii="Arial" w:eastAsia="Arial" w:hAnsi="Arial" w:cs="Arial"/>
          <w:sz w:val="22"/>
          <w:szCs w:val="22"/>
        </w:rPr>
      </w:pPr>
    </w:p>
    <w:p w14:paraId="1879221F" w14:textId="77777777" w:rsidR="00615C6C" w:rsidRDefault="00364E59">
      <w:pPr>
        <w:spacing w:line="360" w:lineRule="auto"/>
        <w:rPr>
          <w:rFonts w:ascii="Arial" w:eastAsia="Arial" w:hAnsi="Arial" w:cs="Arial"/>
          <w:sz w:val="22"/>
          <w:szCs w:val="22"/>
        </w:rPr>
      </w:pPr>
      <w:r>
        <w:rPr>
          <w:rFonts w:ascii="Arial" w:eastAsia="Arial" w:hAnsi="Arial" w:cs="Arial"/>
          <w:b/>
          <w:sz w:val="22"/>
          <w:szCs w:val="22"/>
        </w:rPr>
        <w:t>Early Education Funding Entitlement (Funded by the Local Authority)</w:t>
      </w:r>
    </w:p>
    <w:p w14:paraId="7A1EBC1A" w14:textId="77777777" w:rsidR="00615C6C" w:rsidRPr="00F1746C" w:rsidRDefault="00364E59">
      <w:pPr>
        <w:spacing w:line="360" w:lineRule="auto"/>
        <w:rPr>
          <w:rFonts w:ascii="Arial" w:eastAsia="Arial" w:hAnsi="Arial" w:cs="Arial"/>
          <w:sz w:val="22"/>
          <w:szCs w:val="22"/>
        </w:rPr>
      </w:pPr>
      <w:r w:rsidRPr="00F1746C">
        <w:rPr>
          <w:rFonts w:ascii="Arial" w:eastAsia="Arial" w:hAnsi="Arial" w:cs="Arial"/>
          <w:sz w:val="22"/>
          <w:szCs w:val="22"/>
        </w:rPr>
        <w:t xml:space="preserve">Government funding is intended to cover the cost to deliver 15 or 30 hours a week of free, high quality, flexible childcare only. It is not intended to cover the cost of meals, consumables, additional hours or additional services. </w:t>
      </w:r>
    </w:p>
    <w:p w14:paraId="08231E2C" w14:textId="77777777" w:rsidR="00615C6C" w:rsidRPr="00F1746C" w:rsidRDefault="00615C6C">
      <w:pPr>
        <w:spacing w:line="360" w:lineRule="auto"/>
        <w:rPr>
          <w:rFonts w:ascii="Arial" w:eastAsia="Arial" w:hAnsi="Arial" w:cs="Arial"/>
          <w:sz w:val="22"/>
          <w:szCs w:val="22"/>
        </w:rPr>
      </w:pPr>
    </w:p>
    <w:p w14:paraId="464920AD" w14:textId="77777777" w:rsidR="00615C6C" w:rsidRPr="00F1746C" w:rsidRDefault="00364E59">
      <w:pPr>
        <w:spacing w:line="360" w:lineRule="auto"/>
        <w:rPr>
          <w:rFonts w:ascii="Arial" w:eastAsia="Arial" w:hAnsi="Arial" w:cs="Arial"/>
          <w:sz w:val="22"/>
          <w:szCs w:val="22"/>
        </w:rPr>
      </w:pPr>
      <w:r w:rsidRPr="00F1746C">
        <w:rPr>
          <w:rFonts w:ascii="Arial" w:eastAsia="Arial" w:hAnsi="Arial" w:cs="Arial"/>
          <w:sz w:val="22"/>
          <w:szCs w:val="22"/>
        </w:rPr>
        <w:t>The following fees apply when families claim entitlement as part of childcare arrangement:</w:t>
      </w:r>
    </w:p>
    <w:p w14:paraId="7E776A81" w14:textId="77777777" w:rsidR="00615C6C" w:rsidRPr="00F1746C" w:rsidRDefault="00364E59">
      <w:pPr>
        <w:numPr>
          <w:ilvl w:val="0"/>
          <w:numId w:val="3"/>
        </w:numPr>
        <w:spacing w:line="360" w:lineRule="auto"/>
        <w:rPr>
          <w:rFonts w:ascii="Arial" w:eastAsia="Arial" w:hAnsi="Arial" w:cs="Arial"/>
          <w:sz w:val="22"/>
          <w:szCs w:val="22"/>
        </w:rPr>
      </w:pPr>
      <w:r w:rsidRPr="00F1746C">
        <w:rPr>
          <w:rFonts w:ascii="Arial" w:eastAsia="Arial" w:hAnsi="Arial" w:cs="Arial"/>
          <w:sz w:val="22"/>
          <w:szCs w:val="22"/>
        </w:rPr>
        <w:t>Additional hours</w:t>
      </w:r>
    </w:p>
    <w:p w14:paraId="463DD904" w14:textId="77777777" w:rsidR="00615C6C" w:rsidRPr="00F1746C" w:rsidRDefault="00364E59">
      <w:pPr>
        <w:numPr>
          <w:ilvl w:val="1"/>
          <w:numId w:val="3"/>
        </w:numPr>
        <w:spacing w:line="360" w:lineRule="auto"/>
        <w:rPr>
          <w:rFonts w:ascii="Arial" w:eastAsia="Arial" w:hAnsi="Arial" w:cs="Arial"/>
          <w:sz w:val="22"/>
          <w:szCs w:val="22"/>
        </w:rPr>
      </w:pPr>
      <w:r w:rsidRPr="00F1746C">
        <w:rPr>
          <w:rFonts w:ascii="Arial" w:eastAsia="Arial" w:hAnsi="Arial" w:cs="Arial"/>
          <w:sz w:val="22"/>
          <w:szCs w:val="22"/>
        </w:rPr>
        <w:t xml:space="preserve">Additional hours including those not funded by the local authority will be charged at the current hourly rate. Please see above for these rates. </w:t>
      </w:r>
    </w:p>
    <w:p w14:paraId="4DBB358F" w14:textId="77777777" w:rsidR="00615C6C" w:rsidRPr="00BE404E" w:rsidRDefault="00364E59">
      <w:pPr>
        <w:numPr>
          <w:ilvl w:val="0"/>
          <w:numId w:val="3"/>
        </w:numPr>
        <w:spacing w:line="360" w:lineRule="auto"/>
        <w:rPr>
          <w:rFonts w:ascii="Arial" w:eastAsia="Arial" w:hAnsi="Arial" w:cs="Arial"/>
          <w:sz w:val="22"/>
          <w:szCs w:val="22"/>
        </w:rPr>
      </w:pPr>
      <w:r w:rsidRPr="00BE404E">
        <w:rPr>
          <w:rFonts w:ascii="Arial" w:eastAsia="Arial" w:hAnsi="Arial" w:cs="Arial"/>
          <w:sz w:val="22"/>
          <w:szCs w:val="22"/>
        </w:rPr>
        <w:lastRenderedPageBreak/>
        <w:t xml:space="preserve">Additional services </w:t>
      </w:r>
    </w:p>
    <w:p w14:paraId="22029740" w14:textId="77777777" w:rsidR="00615C6C" w:rsidRPr="00BE404E" w:rsidRDefault="00364E59">
      <w:pPr>
        <w:numPr>
          <w:ilvl w:val="1"/>
          <w:numId w:val="3"/>
        </w:numPr>
        <w:spacing w:line="360" w:lineRule="auto"/>
        <w:rPr>
          <w:rFonts w:ascii="Arial" w:eastAsia="Arial" w:hAnsi="Arial" w:cs="Arial"/>
          <w:sz w:val="22"/>
          <w:szCs w:val="22"/>
        </w:rPr>
      </w:pPr>
      <w:r w:rsidRPr="00BE404E">
        <w:rPr>
          <w:rFonts w:ascii="Arial" w:eastAsia="Arial" w:hAnsi="Arial" w:cs="Arial"/>
          <w:sz w:val="22"/>
          <w:szCs w:val="22"/>
        </w:rPr>
        <w:t>Charges for additional services such as trips will be agreed in advance with families.</w:t>
      </w:r>
    </w:p>
    <w:p w14:paraId="58714618" w14:textId="77777777" w:rsidR="00615C6C" w:rsidRPr="00BE404E" w:rsidRDefault="00364E59">
      <w:pPr>
        <w:numPr>
          <w:ilvl w:val="0"/>
          <w:numId w:val="3"/>
        </w:numPr>
        <w:spacing w:line="360" w:lineRule="auto"/>
        <w:rPr>
          <w:rFonts w:ascii="Arial" w:eastAsia="Arial" w:hAnsi="Arial" w:cs="Arial"/>
          <w:sz w:val="22"/>
          <w:szCs w:val="22"/>
        </w:rPr>
      </w:pPr>
      <w:r w:rsidRPr="00BE404E">
        <w:rPr>
          <w:rFonts w:ascii="Arial" w:eastAsia="Arial" w:hAnsi="Arial" w:cs="Arial"/>
          <w:sz w:val="22"/>
          <w:szCs w:val="22"/>
        </w:rPr>
        <w:t>Cost of meals and snacks</w:t>
      </w:r>
    </w:p>
    <w:p w14:paraId="0C9AEA60" w14:textId="77777777" w:rsidR="00615C6C" w:rsidRPr="00BE404E" w:rsidRDefault="00364E59">
      <w:pPr>
        <w:numPr>
          <w:ilvl w:val="1"/>
          <w:numId w:val="3"/>
        </w:numPr>
        <w:spacing w:line="360" w:lineRule="auto"/>
        <w:rPr>
          <w:rFonts w:ascii="Arial" w:eastAsia="Arial" w:hAnsi="Arial" w:cs="Arial"/>
          <w:sz w:val="22"/>
          <w:szCs w:val="22"/>
        </w:rPr>
      </w:pPr>
      <w:r w:rsidRPr="00BE404E">
        <w:rPr>
          <w:rFonts w:ascii="Arial" w:eastAsia="Arial" w:hAnsi="Arial" w:cs="Arial"/>
          <w:sz w:val="22"/>
          <w:szCs w:val="22"/>
        </w:rPr>
        <w:t>Please see above for these rates.</w:t>
      </w:r>
    </w:p>
    <w:p w14:paraId="2E1E2EAE" w14:textId="77777777" w:rsidR="00615C6C" w:rsidRPr="00BE404E" w:rsidRDefault="00364E59">
      <w:pPr>
        <w:numPr>
          <w:ilvl w:val="0"/>
          <w:numId w:val="3"/>
        </w:numPr>
        <w:spacing w:line="360" w:lineRule="auto"/>
        <w:rPr>
          <w:rFonts w:ascii="Arial" w:eastAsia="Arial" w:hAnsi="Arial" w:cs="Arial"/>
          <w:sz w:val="22"/>
          <w:szCs w:val="22"/>
        </w:rPr>
      </w:pPr>
      <w:r w:rsidRPr="00BE404E">
        <w:rPr>
          <w:rFonts w:ascii="Arial" w:eastAsia="Arial" w:hAnsi="Arial" w:cs="Arial"/>
          <w:sz w:val="22"/>
          <w:szCs w:val="22"/>
        </w:rPr>
        <w:t>Consumable Charge</w:t>
      </w:r>
    </w:p>
    <w:p w14:paraId="56F19FD4" w14:textId="77777777" w:rsidR="00615C6C" w:rsidRPr="00BE404E" w:rsidRDefault="00364E59">
      <w:pPr>
        <w:numPr>
          <w:ilvl w:val="1"/>
          <w:numId w:val="3"/>
        </w:numPr>
        <w:spacing w:line="360" w:lineRule="auto"/>
        <w:rPr>
          <w:rFonts w:ascii="Arial" w:eastAsia="Arial" w:hAnsi="Arial" w:cs="Arial"/>
          <w:sz w:val="22"/>
          <w:szCs w:val="22"/>
        </w:rPr>
      </w:pPr>
      <w:r w:rsidRPr="00BE404E">
        <w:rPr>
          <w:rFonts w:ascii="Arial" w:eastAsia="Arial" w:hAnsi="Arial" w:cs="Arial"/>
          <w:sz w:val="22"/>
          <w:szCs w:val="22"/>
        </w:rPr>
        <w:t xml:space="preserve">Consumable Charge will be charged at £1.00 per hour. </w:t>
      </w:r>
    </w:p>
    <w:p w14:paraId="60CD61C8" w14:textId="535F45D5" w:rsidR="00615C6C" w:rsidRPr="00935466" w:rsidRDefault="00364E59" w:rsidP="00935466">
      <w:pPr>
        <w:numPr>
          <w:ilvl w:val="1"/>
          <w:numId w:val="3"/>
        </w:numPr>
        <w:spacing w:line="360" w:lineRule="auto"/>
        <w:rPr>
          <w:rFonts w:ascii="Arial" w:eastAsia="Arial" w:hAnsi="Arial" w:cs="Arial"/>
          <w:sz w:val="22"/>
          <w:szCs w:val="22"/>
        </w:rPr>
      </w:pPr>
      <w:r w:rsidRPr="00935466">
        <w:rPr>
          <w:rFonts w:ascii="Arial" w:eastAsia="Arial" w:hAnsi="Arial" w:cs="Arial"/>
          <w:sz w:val="22"/>
          <w:szCs w:val="22"/>
        </w:rPr>
        <w:t>The consumable charge contributes towards</w:t>
      </w:r>
      <w:r w:rsidR="00A43263" w:rsidRPr="00935466">
        <w:rPr>
          <w:rFonts w:ascii="Arial" w:eastAsia="Arial" w:hAnsi="Arial" w:cs="Arial"/>
          <w:sz w:val="22"/>
          <w:szCs w:val="22"/>
        </w:rPr>
        <w:t xml:space="preserve"> other items for example</w:t>
      </w:r>
      <w:r w:rsidR="00935466">
        <w:rPr>
          <w:rFonts w:ascii="Arial" w:eastAsia="Arial" w:hAnsi="Arial" w:cs="Arial"/>
          <w:sz w:val="22"/>
          <w:szCs w:val="22"/>
        </w:rPr>
        <w:t xml:space="preserve"> snacks, drinks, additional services/visits, </w:t>
      </w:r>
      <w:r w:rsidR="009071F8">
        <w:rPr>
          <w:rFonts w:ascii="Arial" w:eastAsia="Arial" w:hAnsi="Arial" w:cs="Arial"/>
          <w:sz w:val="22"/>
          <w:szCs w:val="22"/>
        </w:rPr>
        <w:t>online learning journal, and other sundries such as suncream, Calpol</w:t>
      </w:r>
      <w:r w:rsidR="007D5408">
        <w:rPr>
          <w:rFonts w:ascii="Arial" w:eastAsia="Arial" w:hAnsi="Arial" w:cs="Arial"/>
          <w:sz w:val="22"/>
          <w:szCs w:val="22"/>
        </w:rPr>
        <w:t>, wipes.</w:t>
      </w:r>
    </w:p>
    <w:p w14:paraId="50FA8706" w14:textId="77777777" w:rsidR="00935466" w:rsidRPr="00935466" w:rsidRDefault="00935466" w:rsidP="00935466">
      <w:pPr>
        <w:spacing w:line="360" w:lineRule="auto"/>
        <w:ind w:left="1080"/>
        <w:rPr>
          <w:rFonts w:ascii="Arial" w:eastAsia="Arial" w:hAnsi="Arial" w:cs="Arial"/>
          <w:sz w:val="22"/>
          <w:szCs w:val="22"/>
        </w:rPr>
      </w:pPr>
    </w:p>
    <w:p w14:paraId="422D1A23" w14:textId="0F91B1BE" w:rsidR="00615C6C" w:rsidRPr="00935466" w:rsidRDefault="00364E59">
      <w:pPr>
        <w:spacing w:line="360" w:lineRule="auto"/>
        <w:rPr>
          <w:rFonts w:ascii="Arial" w:eastAsia="Arial" w:hAnsi="Arial" w:cs="Arial"/>
          <w:sz w:val="22"/>
          <w:szCs w:val="22"/>
        </w:rPr>
      </w:pPr>
      <w:r w:rsidRPr="00935466">
        <w:rPr>
          <w:rFonts w:ascii="Arial" w:eastAsia="Arial" w:hAnsi="Arial" w:cs="Arial"/>
          <w:sz w:val="22"/>
          <w:szCs w:val="22"/>
        </w:rPr>
        <w:t>If you are unable to pay these charges, please speak with Gayle Mitchell to discuss the alternative options available. We only have a limited number of fully funded places which are offered firstly to those families (no</w:t>
      </w:r>
      <w:r w:rsidR="00A43263" w:rsidRPr="00935466">
        <w:rPr>
          <w:rFonts w:ascii="Arial" w:eastAsia="Arial" w:hAnsi="Arial" w:cs="Arial"/>
          <w:sz w:val="22"/>
          <w:szCs w:val="22"/>
        </w:rPr>
        <w:t>t</w:t>
      </w:r>
      <w:r w:rsidRPr="00935466">
        <w:rPr>
          <w:rFonts w:ascii="Arial" w:eastAsia="Arial" w:hAnsi="Arial" w:cs="Arial"/>
          <w:sz w:val="22"/>
          <w:szCs w:val="22"/>
        </w:rPr>
        <w:t xml:space="preserve"> necessarily in this order) who: </w:t>
      </w:r>
    </w:p>
    <w:p w14:paraId="57507A71" w14:textId="02DC6C0F" w:rsidR="00615C6C" w:rsidRPr="00935466" w:rsidRDefault="00A43263">
      <w:pPr>
        <w:numPr>
          <w:ilvl w:val="0"/>
          <w:numId w:val="5"/>
        </w:numPr>
        <w:spacing w:line="360" w:lineRule="auto"/>
        <w:rPr>
          <w:rFonts w:ascii="Arial" w:eastAsia="Arial" w:hAnsi="Arial" w:cs="Arial"/>
          <w:sz w:val="22"/>
          <w:szCs w:val="22"/>
        </w:rPr>
      </w:pPr>
      <w:r w:rsidRPr="00935466">
        <w:rPr>
          <w:rFonts w:ascii="Arial" w:eastAsia="Arial" w:hAnsi="Arial" w:cs="Arial"/>
          <w:sz w:val="22"/>
          <w:szCs w:val="22"/>
        </w:rPr>
        <w:t xml:space="preserve">Would have </w:t>
      </w:r>
      <w:r w:rsidR="00364E59" w:rsidRPr="00935466">
        <w:rPr>
          <w:rFonts w:ascii="Arial" w:eastAsia="Arial" w:hAnsi="Arial" w:cs="Arial"/>
          <w:sz w:val="22"/>
          <w:szCs w:val="22"/>
        </w:rPr>
        <w:t xml:space="preserve">previously accessed </w:t>
      </w:r>
      <w:r w:rsidRPr="00935466">
        <w:rPr>
          <w:rFonts w:ascii="Arial" w:eastAsia="Arial" w:hAnsi="Arial" w:cs="Arial"/>
          <w:sz w:val="22"/>
          <w:szCs w:val="22"/>
        </w:rPr>
        <w:t>funding for disadvantaged 2 year olds</w:t>
      </w:r>
    </w:p>
    <w:p w14:paraId="4D3A9122" w14:textId="22E08E52" w:rsidR="00A1469E" w:rsidRPr="00935466" w:rsidRDefault="00A1469E">
      <w:pPr>
        <w:numPr>
          <w:ilvl w:val="0"/>
          <w:numId w:val="5"/>
        </w:numPr>
        <w:spacing w:line="360" w:lineRule="auto"/>
        <w:rPr>
          <w:rFonts w:ascii="Arial" w:eastAsia="Arial" w:hAnsi="Arial" w:cs="Arial"/>
          <w:sz w:val="22"/>
          <w:szCs w:val="22"/>
        </w:rPr>
      </w:pPr>
      <w:r w:rsidRPr="00935466">
        <w:rPr>
          <w:rFonts w:ascii="Arial" w:eastAsia="Arial" w:hAnsi="Arial" w:cs="Arial"/>
          <w:sz w:val="22"/>
          <w:szCs w:val="22"/>
        </w:rPr>
        <w:t>In receipt of Disability Living Allowance</w:t>
      </w:r>
    </w:p>
    <w:p w14:paraId="45763710" w14:textId="77777777" w:rsidR="00615C6C" w:rsidRPr="00935466" w:rsidRDefault="00364E59">
      <w:pPr>
        <w:numPr>
          <w:ilvl w:val="0"/>
          <w:numId w:val="5"/>
        </w:numPr>
        <w:spacing w:line="360" w:lineRule="auto"/>
        <w:rPr>
          <w:rFonts w:ascii="Arial" w:eastAsia="Arial" w:hAnsi="Arial" w:cs="Arial"/>
          <w:sz w:val="22"/>
          <w:szCs w:val="22"/>
        </w:rPr>
      </w:pPr>
      <w:r w:rsidRPr="00935466">
        <w:rPr>
          <w:rFonts w:ascii="Arial" w:eastAsia="Arial" w:hAnsi="Arial" w:cs="Arial"/>
          <w:sz w:val="22"/>
          <w:szCs w:val="22"/>
        </w:rPr>
        <w:t>Not eligible for 30 hours</w:t>
      </w:r>
    </w:p>
    <w:p w14:paraId="632B3DDF" w14:textId="77777777" w:rsidR="00615C6C" w:rsidRPr="00725C98" w:rsidRDefault="00364E59">
      <w:pPr>
        <w:numPr>
          <w:ilvl w:val="0"/>
          <w:numId w:val="5"/>
        </w:numPr>
        <w:spacing w:line="360" w:lineRule="auto"/>
        <w:rPr>
          <w:rFonts w:ascii="Arial" w:eastAsia="Arial" w:hAnsi="Arial" w:cs="Arial"/>
          <w:sz w:val="22"/>
          <w:szCs w:val="22"/>
        </w:rPr>
      </w:pPr>
      <w:r w:rsidRPr="00725C98">
        <w:rPr>
          <w:rFonts w:ascii="Arial" w:eastAsia="Arial" w:hAnsi="Arial" w:cs="Arial"/>
          <w:sz w:val="22"/>
          <w:szCs w:val="22"/>
        </w:rPr>
        <w:t>Eligible for EYPP</w:t>
      </w:r>
    </w:p>
    <w:p w14:paraId="0CF184C8" w14:textId="77777777" w:rsidR="00615C6C" w:rsidRPr="00725C98" w:rsidRDefault="00364E59">
      <w:pPr>
        <w:numPr>
          <w:ilvl w:val="0"/>
          <w:numId w:val="5"/>
        </w:numPr>
        <w:spacing w:line="360" w:lineRule="auto"/>
        <w:rPr>
          <w:rFonts w:ascii="Arial" w:eastAsia="Arial" w:hAnsi="Arial" w:cs="Arial"/>
          <w:sz w:val="22"/>
          <w:szCs w:val="22"/>
        </w:rPr>
      </w:pPr>
      <w:r w:rsidRPr="00725C98">
        <w:rPr>
          <w:rFonts w:ascii="Arial" w:eastAsia="Arial" w:hAnsi="Arial" w:cs="Arial"/>
          <w:sz w:val="22"/>
          <w:szCs w:val="22"/>
        </w:rPr>
        <w:t>Vulnerable child</w:t>
      </w:r>
    </w:p>
    <w:p w14:paraId="287FAE4C" w14:textId="77777777" w:rsidR="00615C6C" w:rsidRPr="00725C98" w:rsidRDefault="00615C6C">
      <w:pPr>
        <w:spacing w:line="360" w:lineRule="auto"/>
        <w:rPr>
          <w:rFonts w:ascii="Arial" w:eastAsia="Arial" w:hAnsi="Arial" w:cs="Arial"/>
          <w:sz w:val="22"/>
          <w:szCs w:val="22"/>
        </w:rPr>
      </w:pPr>
    </w:p>
    <w:p w14:paraId="454E5195" w14:textId="77777777" w:rsidR="00615C6C" w:rsidRPr="00725C98" w:rsidRDefault="00364E59">
      <w:pPr>
        <w:spacing w:line="360" w:lineRule="auto"/>
        <w:rPr>
          <w:rFonts w:ascii="Arial" w:eastAsia="Arial" w:hAnsi="Arial" w:cs="Arial"/>
          <w:sz w:val="22"/>
          <w:szCs w:val="22"/>
        </w:rPr>
      </w:pPr>
      <w:r w:rsidRPr="00725C98">
        <w:rPr>
          <w:rFonts w:ascii="Arial" w:eastAsia="Arial" w:hAnsi="Arial" w:cs="Arial"/>
          <w:sz w:val="22"/>
          <w:szCs w:val="22"/>
        </w:rPr>
        <w:t>The alternative options include:</w:t>
      </w:r>
    </w:p>
    <w:p w14:paraId="689C8EE7" w14:textId="77777777" w:rsidR="00615C6C" w:rsidRPr="00725C98" w:rsidRDefault="00364E59">
      <w:pPr>
        <w:numPr>
          <w:ilvl w:val="0"/>
          <w:numId w:val="4"/>
        </w:numPr>
        <w:spacing w:line="360" w:lineRule="auto"/>
        <w:rPr>
          <w:rFonts w:ascii="Arial" w:eastAsia="Arial" w:hAnsi="Arial" w:cs="Arial"/>
          <w:sz w:val="22"/>
          <w:szCs w:val="22"/>
        </w:rPr>
      </w:pPr>
      <w:r w:rsidRPr="00725C98">
        <w:rPr>
          <w:rFonts w:ascii="Arial" w:eastAsia="Arial" w:hAnsi="Arial" w:cs="Arial"/>
          <w:sz w:val="22"/>
          <w:szCs w:val="22"/>
        </w:rPr>
        <w:t>Waiving or reducing costs</w:t>
      </w:r>
    </w:p>
    <w:p w14:paraId="59232296" w14:textId="77777777" w:rsidR="00615C6C" w:rsidRPr="00725C98" w:rsidRDefault="00364E59">
      <w:pPr>
        <w:numPr>
          <w:ilvl w:val="0"/>
          <w:numId w:val="4"/>
        </w:numPr>
        <w:spacing w:line="360" w:lineRule="auto"/>
        <w:rPr>
          <w:rFonts w:ascii="Arial" w:eastAsia="Arial" w:hAnsi="Arial" w:cs="Arial"/>
          <w:sz w:val="22"/>
          <w:szCs w:val="22"/>
        </w:rPr>
      </w:pPr>
      <w:r w:rsidRPr="00725C98">
        <w:rPr>
          <w:rFonts w:ascii="Arial" w:eastAsia="Arial" w:hAnsi="Arial" w:cs="Arial"/>
          <w:sz w:val="22"/>
          <w:szCs w:val="22"/>
        </w:rPr>
        <w:t>Families to supply a packed lunch and snacks</w:t>
      </w:r>
    </w:p>
    <w:p w14:paraId="33F2B932" w14:textId="77777777" w:rsidR="00615C6C" w:rsidRPr="00725C98" w:rsidRDefault="00364E59">
      <w:pPr>
        <w:numPr>
          <w:ilvl w:val="0"/>
          <w:numId w:val="4"/>
        </w:numPr>
        <w:spacing w:line="360" w:lineRule="auto"/>
        <w:rPr>
          <w:rFonts w:ascii="Arial" w:eastAsia="Arial" w:hAnsi="Arial" w:cs="Arial"/>
          <w:sz w:val="22"/>
          <w:szCs w:val="22"/>
        </w:rPr>
      </w:pPr>
      <w:r w:rsidRPr="00725C98">
        <w:rPr>
          <w:rFonts w:ascii="Arial" w:eastAsia="Arial" w:hAnsi="Arial" w:cs="Arial"/>
          <w:sz w:val="22"/>
          <w:szCs w:val="22"/>
        </w:rPr>
        <w:t>Families to supply toiletries and personal care products</w:t>
      </w:r>
    </w:p>
    <w:p w14:paraId="7C277096" w14:textId="77777777" w:rsidR="00A43263" w:rsidRDefault="00A43263">
      <w:pPr>
        <w:spacing w:line="360" w:lineRule="auto"/>
        <w:rPr>
          <w:rFonts w:ascii="Arial" w:eastAsia="Arial" w:hAnsi="Arial" w:cs="Arial"/>
          <w:color w:val="0000FF"/>
          <w:sz w:val="22"/>
          <w:szCs w:val="22"/>
        </w:rPr>
      </w:pPr>
    </w:p>
    <w:p w14:paraId="7C6578A9" w14:textId="283C0AE0" w:rsidR="00615C6C" w:rsidRPr="00725C98" w:rsidRDefault="00364E59">
      <w:pPr>
        <w:spacing w:line="360" w:lineRule="auto"/>
        <w:rPr>
          <w:rFonts w:ascii="Arial" w:eastAsia="Arial" w:hAnsi="Arial" w:cs="Arial"/>
          <w:sz w:val="22"/>
          <w:szCs w:val="22"/>
        </w:rPr>
      </w:pPr>
      <w:r w:rsidRPr="00725C98">
        <w:rPr>
          <w:rFonts w:ascii="Arial" w:eastAsia="Arial" w:hAnsi="Arial" w:cs="Arial"/>
          <w:sz w:val="22"/>
          <w:szCs w:val="22"/>
        </w:rPr>
        <w:t>Other charges whilst using funding:</w:t>
      </w:r>
    </w:p>
    <w:p w14:paraId="5BD2E899" w14:textId="77777777" w:rsidR="00615C6C" w:rsidRPr="00725C98" w:rsidRDefault="00364E59">
      <w:pPr>
        <w:numPr>
          <w:ilvl w:val="0"/>
          <w:numId w:val="6"/>
        </w:numPr>
        <w:spacing w:line="360" w:lineRule="auto"/>
        <w:rPr>
          <w:rFonts w:ascii="Arial" w:eastAsia="Arial" w:hAnsi="Arial" w:cs="Arial"/>
          <w:sz w:val="22"/>
          <w:szCs w:val="22"/>
        </w:rPr>
      </w:pPr>
      <w:r w:rsidRPr="00725C98">
        <w:rPr>
          <w:rFonts w:ascii="Arial" w:eastAsia="Arial" w:hAnsi="Arial" w:cs="Arial"/>
          <w:sz w:val="22"/>
          <w:szCs w:val="22"/>
        </w:rPr>
        <w:t>Administration Fee</w:t>
      </w:r>
    </w:p>
    <w:p w14:paraId="45322380" w14:textId="77777777" w:rsidR="00615C6C" w:rsidRPr="00725C98" w:rsidRDefault="00364E59">
      <w:pPr>
        <w:numPr>
          <w:ilvl w:val="1"/>
          <w:numId w:val="6"/>
        </w:numPr>
        <w:spacing w:line="360" w:lineRule="auto"/>
        <w:rPr>
          <w:rFonts w:ascii="Arial" w:eastAsia="Arial" w:hAnsi="Arial" w:cs="Arial"/>
          <w:sz w:val="22"/>
          <w:szCs w:val="22"/>
        </w:rPr>
      </w:pPr>
      <w:r w:rsidRPr="00725C98">
        <w:rPr>
          <w:rFonts w:ascii="Arial" w:eastAsia="Arial" w:hAnsi="Arial" w:cs="Arial"/>
          <w:sz w:val="22"/>
          <w:szCs w:val="22"/>
        </w:rPr>
        <w:t>Please see ‘Administration Fee’ section above.</w:t>
      </w:r>
    </w:p>
    <w:p w14:paraId="2F88D140" w14:textId="77777777" w:rsidR="00615C6C" w:rsidRPr="00725C98" w:rsidRDefault="00364E59">
      <w:pPr>
        <w:numPr>
          <w:ilvl w:val="0"/>
          <w:numId w:val="6"/>
        </w:numPr>
        <w:spacing w:line="360" w:lineRule="auto"/>
        <w:rPr>
          <w:rFonts w:ascii="Arial" w:eastAsia="Arial" w:hAnsi="Arial" w:cs="Arial"/>
          <w:sz w:val="22"/>
          <w:szCs w:val="22"/>
        </w:rPr>
      </w:pPr>
      <w:r w:rsidRPr="00725C98">
        <w:rPr>
          <w:rFonts w:ascii="Arial" w:eastAsia="Arial" w:hAnsi="Arial" w:cs="Arial"/>
          <w:sz w:val="22"/>
          <w:szCs w:val="22"/>
        </w:rPr>
        <w:t xml:space="preserve">Late payments </w:t>
      </w:r>
    </w:p>
    <w:p w14:paraId="2ED03F5F" w14:textId="77777777" w:rsidR="00615C6C" w:rsidRPr="00725C98" w:rsidRDefault="00364E59">
      <w:pPr>
        <w:numPr>
          <w:ilvl w:val="1"/>
          <w:numId w:val="6"/>
        </w:numPr>
        <w:spacing w:line="360" w:lineRule="auto"/>
        <w:rPr>
          <w:rFonts w:ascii="Arial" w:eastAsia="Arial" w:hAnsi="Arial" w:cs="Arial"/>
          <w:sz w:val="22"/>
          <w:szCs w:val="22"/>
        </w:rPr>
      </w:pPr>
      <w:r w:rsidRPr="00725C98">
        <w:rPr>
          <w:rFonts w:ascii="Arial" w:eastAsia="Arial" w:hAnsi="Arial" w:cs="Arial"/>
          <w:sz w:val="22"/>
          <w:szCs w:val="22"/>
        </w:rPr>
        <w:t xml:space="preserve">This fee will be charged when invoices are not paid within the payment terms and an outstanding balance remains on the account. See ‘Procedure for Non-payments’ above. </w:t>
      </w:r>
    </w:p>
    <w:p w14:paraId="061BDF0E" w14:textId="77777777" w:rsidR="00615C6C" w:rsidRPr="00725C98" w:rsidRDefault="00364E59">
      <w:pPr>
        <w:numPr>
          <w:ilvl w:val="0"/>
          <w:numId w:val="6"/>
        </w:numPr>
        <w:spacing w:line="360" w:lineRule="auto"/>
        <w:rPr>
          <w:rFonts w:ascii="Arial" w:eastAsia="Arial" w:hAnsi="Arial" w:cs="Arial"/>
          <w:sz w:val="22"/>
          <w:szCs w:val="22"/>
        </w:rPr>
      </w:pPr>
      <w:r w:rsidRPr="00725C98">
        <w:rPr>
          <w:rFonts w:ascii="Arial" w:eastAsia="Arial" w:hAnsi="Arial" w:cs="Arial"/>
          <w:sz w:val="22"/>
          <w:szCs w:val="22"/>
        </w:rPr>
        <w:t>Early Drop off/Late collection</w:t>
      </w:r>
    </w:p>
    <w:p w14:paraId="7648D0C2" w14:textId="77777777" w:rsidR="00615C6C" w:rsidRPr="008372A5" w:rsidRDefault="00364E59">
      <w:pPr>
        <w:numPr>
          <w:ilvl w:val="1"/>
          <w:numId w:val="6"/>
        </w:numPr>
        <w:spacing w:line="360" w:lineRule="auto"/>
        <w:rPr>
          <w:rFonts w:ascii="Arial" w:eastAsia="Arial" w:hAnsi="Arial" w:cs="Arial"/>
          <w:sz w:val="22"/>
          <w:szCs w:val="22"/>
        </w:rPr>
      </w:pPr>
      <w:r w:rsidRPr="008372A5">
        <w:rPr>
          <w:rFonts w:ascii="Arial" w:eastAsia="Arial" w:hAnsi="Arial" w:cs="Arial"/>
          <w:sz w:val="22"/>
          <w:szCs w:val="22"/>
        </w:rPr>
        <w:lastRenderedPageBreak/>
        <w:t>This fee will be charged when children are not collected. Please see ‘Early Drop-off/late collection’ section above.</w:t>
      </w:r>
    </w:p>
    <w:p w14:paraId="7A61D7CA" w14:textId="11079E89" w:rsidR="00641CE7" w:rsidRPr="008372A5" w:rsidRDefault="00641CE7" w:rsidP="00641CE7">
      <w:pPr>
        <w:numPr>
          <w:ilvl w:val="0"/>
          <w:numId w:val="6"/>
        </w:numPr>
        <w:spacing w:line="360" w:lineRule="auto"/>
        <w:rPr>
          <w:rFonts w:ascii="Arial" w:eastAsia="Arial" w:hAnsi="Arial" w:cs="Arial"/>
          <w:sz w:val="22"/>
          <w:szCs w:val="22"/>
        </w:rPr>
      </w:pPr>
      <w:r w:rsidRPr="008372A5">
        <w:rPr>
          <w:rFonts w:ascii="Arial" w:eastAsia="Arial" w:hAnsi="Arial" w:cs="Arial"/>
          <w:sz w:val="22"/>
          <w:szCs w:val="22"/>
        </w:rPr>
        <w:t>Lunch and Tea</w:t>
      </w:r>
    </w:p>
    <w:p w14:paraId="477189B4" w14:textId="7044ADD7" w:rsidR="00641CE7" w:rsidRPr="00641CE7" w:rsidRDefault="00641CE7" w:rsidP="00641CE7">
      <w:pPr>
        <w:pStyle w:val="ListParagraph"/>
        <w:numPr>
          <w:ilvl w:val="1"/>
          <w:numId w:val="6"/>
        </w:numPr>
        <w:spacing w:line="360" w:lineRule="auto"/>
        <w:rPr>
          <w:rFonts w:ascii="Arial" w:eastAsia="Arial" w:hAnsi="Arial" w:cs="Arial"/>
          <w:sz w:val="22"/>
          <w:szCs w:val="22"/>
        </w:rPr>
      </w:pPr>
      <w:r w:rsidRPr="00641CE7">
        <w:rPr>
          <w:rFonts w:ascii="Arial" w:eastAsia="Arial" w:hAnsi="Arial" w:cs="Arial"/>
          <w:sz w:val="22"/>
          <w:szCs w:val="22"/>
        </w:rPr>
        <w:t>Any children taking up an Early Education Entitlement place have the option to bring in their own food or to have meals provided by nursery.  The charges should this option be chosen are detailed on page 1 of this document.</w:t>
      </w:r>
    </w:p>
    <w:p w14:paraId="627D96EA" w14:textId="77777777" w:rsidR="00615C6C" w:rsidRDefault="00615C6C">
      <w:pPr>
        <w:spacing w:line="360" w:lineRule="auto"/>
        <w:rPr>
          <w:rFonts w:ascii="Arial" w:eastAsia="Arial" w:hAnsi="Arial" w:cs="Arial"/>
          <w:color w:val="0000FF"/>
          <w:sz w:val="22"/>
          <w:szCs w:val="22"/>
        </w:rPr>
      </w:pPr>
    </w:p>
    <w:p w14:paraId="07137357" w14:textId="42D1DCA2" w:rsidR="00615C6C" w:rsidRPr="00E46791" w:rsidRDefault="00364E59">
      <w:pPr>
        <w:spacing w:line="360" w:lineRule="auto"/>
        <w:rPr>
          <w:rFonts w:ascii="Arial" w:eastAsia="Arial" w:hAnsi="Arial" w:cs="Arial"/>
          <w:sz w:val="22"/>
          <w:szCs w:val="22"/>
        </w:rPr>
      </w:pPr>
      <w:r w:rsidRPr="00E46791">
        <w:rPr>
          <w:rFonts w:ascii="Arial" w:eastAsia="Arial" w:hAnsi="Arial" w:cs="Arial"/>
          <w:sz w:val="22"/>
          <w:szCs w:val="22"/>
        </w:rPr>
        <w:t xml:space="preserve">All fees will be charged unless specific arrangements have been agreed and whilst a childcare contract remains in place. Families wishing to terminate their childcare contract must provide 4 weeks’ notice in writing to </w:t>
      </w:r>
      <w:r w:rsidR="002C3386">
        <w:rPr>
          <w:rFonts w:ascii="Arial" w:eastAsia="Arial" w:hAnsi="Arial" w:cs="Arial"/>
          <w:sz w:val="22"/>
          <w:szCs w:val="22"/>
        </w:rPr>
        <w:t>Hall Farm Nursery</w:t>
      </w:r>
      <w:r w:rsidRPr="00E46791">
        <w:rPr>
          <w:rFonts w:ascii="Arial" w:eastAsia="Arial" w:hAnsi="Arial" w:cs="Arial"/>
          <w:sz w:val="22"/>
          <w:szCs w:val="22"/>
        </w:rPr>
        <w:t xml:space="preserve">. Any funding entitlement claimed beyond the notice period is transferable to your new childcare provider via the local authority where the funding criteria is met. Where a child leaves the setting before the end of the agreed notice period, we will seek authorisation from the local authority to claim any funding applicable to your entitlement up to the end of the notice period, together with any additional fees which formed part of your childcare arrangement. </w:t>
      </w:r>
    </w:p>
    <w:p w14:paraId="103C8C67" w14:textId="77777777" w:rsidR="00615C6C" w:rsidRPr="00E46791" w:rsidRDefault="00615C6C">
      <w:pPr>
        <w:spacing w:line="360" w:lineRule="auto"/>
        <w:rPr>
          <w:rFonts w:ascii="Arial" w:eastAsia="Arial" w:hAnsi="Arial" w:cs="Arial"/>
          <w:sz w:val="22"/>
          <w:szCs w:val="22"/>
        </w:rPr>
      </w:pPr>
    </w:p>
    <w:p w14:paraId="7DE2FCF1" w14:textId="3E993151" w:rsidR="00615C6C" w:rsidRPr="00E46791" w:rsidRDefault="00364E59">
      <w:pPr>
        <w:spacing w:line="360" w:lineRule="auto"/>
        <w:rPr>
          <w:rFonts w:ascii="Arial" w:eastAsia="Arial" w:hAnsi="Arial" w:cs="Arial"/>
          <w:sz w:val="22"/>
          <w:szCs w:val="22"/>
        </w:rPr>
      </w:pPr>
      <w:r w:rsidRPr="00E46791">
        <w:rPr>
          <w:rFonts w:ascii="Arial" w:eastAsia="Arial" w:hAnsi="Arial" w:cs="Arial"/>
          <w:sz w:val="22"/>
          <w:szCs w:val="22"/>
        </w:rPr>
        <w:t xml:space="preserve">Our fees are reviewed annually in April. Families will be given at least </w:t>
      </w:r>
      <w:r w:rsidR="00A1469E" w:rsidRPr="00E46791">
        <w:rPr>
          <w:rFonts w:ascii="Arial" w:eastAsia="Arial" w:hAnsi="Arial" w:cs="Arial"/>
          <w:bCs/>
          <w:sz w:val="22"/>
          <w:szCs w:val="22"/>
        </w:rPr>
        <w:t>4</w:t>
      </w:r>
      <w:r w:rsidRPr="00E46791">
        <w:rPr>
          <w:rFonts w:ascii="Arial" w:eastAsia="Arial" w:hAnsi="Arial" w:cs="Arial"/>
          <w:bCs/>
          <w:sz w:val="22"/>
          <w:szCs w:val="22"/>
        </w:rPr>
        <w:t xml:space="preserve"> weeks</w:t>
      </w:r>
      <w:r w:rsidRPr="00E46791">
        <w:rPr>
          <w:rFonts w:ascii="Arial" w:eastAsia="Arial" w:hAnsi="Arial" w:cs="Arial"/>
          <w:b/>
          <w:sz w:val="22"/>
          <w:szCs w:val="22"/>
          <w:u w:val="single"/>
        </w:rPr>
        <w:t xml:space="preserve"> </w:t>
      </w:r>
      <w:r w:rsidRPr="00E46791">
        <w:rPr>
          <w:rFonts w:ascii="Arial" w:eastAsia="Arial" w:hAnsi="Arial" w:cs="Arial"/>
          <w:sz w:val="22"/>
          <w:szCs w:val="22"/>
        </w:rPr>
        <w:t xml:space="preserve">notice in writing to inform them of any change, and given the opportunity to discuss the options with Gayle Mitchell. </w:t>
      </w:r>
    </w:p>
    <w:p w14:paraId="080EAC3B" w14:textId="77777777" w:rsidR="00615C6C" w:rsidRPr="00E46791" w:rsidRDefault="00615C6C">
      <w:pPr>
        <w:spacing w:line="360" w:lineRule="auto"/>
        <w:rPr>
          <w:rFonts w:ascii="Arial" w:eastAsia="Arial" w:hAnsi="Arial" w:cs="Arial"/>
          <w:sz w:val="22"/>
          <w:szCs w:val="22"/>
        </w:rPr>
      </w:pPr>
    </w:p>
    <w:p w14:paraId="25F54F71" w14:textId="15CDF48A" w:rsidR="00615C6C" w:rsidRPr="00E46791" w:rsidRDefault="00364E59">
      <w:pPr>
        <w:spacing w:line="360" w:lineRule="auto"/>
        <w:rPr>
          <w:rFonts w:ascii="Arial" w:eastAsia="Arial" w:hAnsi="Arial" w:cs="Arial"/>
          <w:sz w:val="22"/>
          <w:szCs w:val="22"/>
        </w:rPr>
      </w:pPr>
      <w:r w:rsidRPr="00E46791">
        <w:rPr>
          <w:rFonts w:ascii="Arial" w:eastAsia="Arial" w:hAnsi="Arial" w:cs="Arial"/>
          <w:sz w:val="22"/>
          <w:szCs w:val="22"/>
        </w:rPr>
        <w:t xml:space="preserve">Where a time lapse has occurred between the point of enquiry and their child’s start date, families should check the information shared about funding and fees remains current so that any applicable charges can be checked/ finalised before the childcare arrangement is formalised. </w:t>
      </w:r>
    </w:p>
    <w:p w14:paraId="3A203131" w14:textId="77777777" w:rsidR="00615C6C" w:rsidRDefault="00615C6C">
      <w:pPr>
        <w:spacing w:line="360" w:lineRule="auto"/>
        <w:rPr>
          <w:rFonts w:ascii="Arial" w:eastAsia="Arial" w:hAnsi="Arial" w:cs="Arial"/>
          <w:sz w:val="22"/>
          <w:szCs w:val="22"/>
        </w:rPr>
      </w:pPr>
    </w:p>
    <w:p w14:paraId="000BF3B4" w14:textId="77777777" w:rsidR="00615C6C" w:rsidRPr="00364E59" w:rsidRDefault="00364E59">
      <w:pPr>
        <w:spacing w:line="360" w:lineRule="auto"/>
        <w:rPr>
          <w:rFonts w:ascii="Arial" w:eastAsia="Arial" w:hAnsi="Arial" w:cs="Arial"/>
          <w:sz w:val="22"/>
          <w:szCs w:val="22"/>
        </w:rPr>
      </w:pPr>
      <w:r>
        <w:rPr>
          <w:rFonts w:ascii="Arial" w:eastAsia="Arial" w:hAnsi="Arial" w:cs="Arial"/>
          <w:sz w:val="22"/>
          <w:szCs w:val="22"/>
        </w:rPr>
        <w:t xml:space="preserve">The Early Education entitlements will be delivered consistently so that all children accessing any of the funded entitlements will receive the same quality and access to provision, </w:t>
      </w:r>
      <w:r w:rsidRPr="00364E59">
        <w:rPr>
          <w:rFonts w:ascii="Arial" w:eastAsia="Arial" w:hAnsi="Arial" w:cs="Arial"/>
          <w:sz w:val="22"/>
          <w:szCs w:val="22"/>
        </w:rPr>
        <w:t>regardless of whether they opt to pay for optional hours, services, meals or consumables.</w:t>
      </w:r>
    </w:p>
    <w:p w14:paraId="6590FE21" w14:textId="77777777" w:rsidR="00615C6C" w:rsidRDefault="00615C6C">
      <w:pPr>
        <w:spacing w:line="360" w:lineRule="auto"/>
        <w:rPr>
          <w:rFonts w:ascii="Arial" w:eastAsia="Arial" w:hAnsi="Arial" w:cs="Arial"/>
          <w:sz w:val="22"/>
          <w:szCs w:val="22"/>
          <w:u w:val="single"/>
        </w:rPr>
      </w:pPr>
    </w:p>
    <w:p w14:paraId="06722B9C" w14:textId="77777777" w:rsidR="00615C6C" w:rsidRDefault="00364E59">
      <w:pPr>
        <w:spacing w:line="360" w:lineRule="auto"/>
        <w:rPr>
          <w:rFonts w:ascii="Arial" w:eastAsia="Arial" w:hAnsi="Arial" w:cs="Arial"/>
          <w:sz w:val="22"/>
          <w:szCs w:val="22"/>
          <w:u w:val="single"/>
        </w:rPr>
      </w:pPr>
      <w:r>
        <w:rPr>
          <w:rFonts w:ascii="Arial" w:eastAsia="Arial" w:hAnsi="Arial" w:cs="Arial"/>
          <w:sz w:val="22"/>
          <w:szCs w:val="22"/>
          <w:u w:val="single"/>
        </w:rPr>
        <w:t>3 &amp; 4 Year Old Children</w:t>
      </w:r>
    </w:p>
    <w:p w14:paraId="64FFA4D6"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All 3 and 4 year old children are entitled to receive 15 hours funded child care per week term time only, from the beginning of the term following their 3</w:t>
      </w:r>
      <w:r>
        <w:rPr>
          <w:rFonts w:ascii="Arial" w:eastAsia="Arial" w:hAnsi="Arial" w:cs="Arial"/>
          <w:sz w:val="22"/>
          <w:szCs w:val="22"/>
          <w:vertAlign w:val="superscript"/>
        </w:rPr>
        <w:t>rd</w:t>
      </w:r>
      <w:r>
        <w:rPr>
          <w:rFonts w:ascii="Arial" w:eastAsia="Arial" w:hAnsi="Arial" w:cs="Arial"/>
          <w:sz w:val="22"/>
          <w:szCs w:val="22"/>
        </w:rPr>
        <w:t xml:space="preserve"> birthday.  This is known as the Universal Entitlement.  </w:t>
      </w:r>
    </w:p>
    <w:p w14:paraId="3E63832E" w14:textId="77777777" w:rsidR="00615C6C" w:rsidRDefault="00615C6C">
      <w:pPr>
        <w:spacing w:line="360" w:lineRule="auto"/>
        <w:rPr>
          <w:rFonts w:ascii="Arial" w:eastAsia="Arial" w:hAnsi="Arial" w:cs="Arial"/>
          <w:sz w:val="22"/>
          <w:szCs w:val="22"/>
        </w:rPr>
      </w:pPr>
    </w:p>
    <w:p w14:paraId="0AAC4299"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lastRenderedPageBreak/>
        <w:t>In order for nursery to claim the funded entitlement all parents/carers of eligible children are required to complete a Parent Claim form on a termly basis.</w:t>
      </w:r>
    </w:p>
    <w:p w14:paraId="0D83949E" w14:textId="77777777" w:rsidR="00615C6C" w:rsidRDefault="00615C6C">
      <w:pPr>
        <w:spacing w:line="360" w:lineRule="auto"/>
        <w:rPr>
          <w:rFonts w:ascii="Arial" w:eastAsia="Arial" w:hAnsi="Arial" w:cs="Arial"/>
          <w:sz w:val="22"/>
          <w:szCs w:val="22"/>
        </w:rPr>
      </w:pPr>
    </w:p>
    <w:p w14:paraId="0BE92B3F"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Any additional hours attended outside of the funded entitlement will be charged in full at the nursery hourly session rate and will be detailed on your invoice.</w:t>
      </w:r>
    </w:p>
    <w:p w14:paraId="0B2CCC0F" w14:textId="77777777" w:rsidR="00615C6C" w:rsidRDefault="00615C6C">
      <w:pPr>
        <w:spacing w:line="360" w:lineRule="auto"/>
        <w:rPr>
          <w:rFonts w:ascii="Arial" w:eastAsia="Arial" w:hAnsi="Arial" w:cs="Arial"/>
          <w:sz w:val="22"/>
          <w:szCs w:val="22"/>
        </w:rPr>
      </w:pPr>
    </w:p>
    <w:p w14:paraId="509D0974"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Early Education Funding entitlement may be taken flexibly, meeting the LA criteria as detailed on the claim form and Early Education Factsheet.  Places will be offered dependent on availability of sessions and as per our Admissions Policy, our fixed session times must be adhered to.</w:t>
      </w:r>
    </w:p>
    <w:p w14:paraId="33809536" w14:textId="77777777" w:rsidR="00615C6C" w:rsidRDefault="00615C6C">
      <w:pPr>
        <w:spacing w:line="360" w:lineRule="auto"/>
        <w:rPr>
          <w:rFonts w:ascii="Arial" w:eastAsia="Arial" w:hAnsi="Arial" w:cs="Arial"/>
          <w:sz w:val="22"/>
          <w:szCs w:val="22"/>
        </w:rPr>
      </w:pPr>
    </w:p>
    <w:p w14:paraId="66E90BEF"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 xml:space="preserve">Some children will be entitled to take advantage of the Extended Offer whereby if eligible and all criteria are met, they will be entitled to an extra 15 hours per week, meaning up to a total of 30 hours per week funded nursery education.  To check eligibility for the Extended Offer entitlement, parents/carers must go to: </w:t>
      </w:r>
      <w:hyperlink r:id="rId10">
        <w:r>
          <w:rPr>
            <w:rFonts w:ascii="Arial" w:eastAsia="Arial" w:hAnsi="Arial" w:cs="Arial"/>
            <w:color w:val="1155CC"/>
            <w:sz w:val="22"/>
            <w:szCs w:val="22"/>
            <w:u w:val="single"/>
          </w:rPr>
          <w:t>http://childcare-support.tax.service.gov.uk/par/app/applynow</w:t>
        </w:r>
      </w:hyperlink>
      <w:r>
        <w:rPr>
          <w:rFonts w:ascii="Arial" w:eastAsia="Arial" w:hAnsi="Arial" w:cs="Arial"/>
          <w:sz w:val="22"/>
          <w:szCs w:val="22"/>
        </w:rPr>
        <w:t xml:space="preserve"> .</w:t>
      </w:r>
    </w:p>
    <w:p w14:paraId="157BCF6E"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 xml:space="preserve">If eligible to receive this, you will receive an 11 digit code directly from HMRC which is valid for 90 days.  This code will need to be provided on the termly parent claim form (detailed above) which will be validated with the local authority.  It is the parent/carers responsibility to keep their details up to date to continue to check and retain eligibility on an ongoing basis. </w:t>
      </w:r>
    </w:p>
    <w:p w14:paraId="49D16F40"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Eligibility codes must be obtained before the start of the claim period.  Parents that receive a code after the start date will not be able to access the extra 15 hours until the following claim period.</w:t>
      </w:r>
    </w:p>
    <w:p w14:paraId="02A5BE40" w14:textId="77777777" w:rsidR="00615C6C" w:rsidRDefault="00364E59">
      <w:pPr>
        <w:spacing w:line="360" w:lineRule="auto"/>
        <w:rPr>
          <w:rFonts w:ascii="Arial" w:eastAsia="Arial" w:hAnsi="Arial" w:cs="Arial"/>
          <w:sz w:val="22"/>
          <w:szCs w:val="22"/>
        </w:rPr>
      </w:pPr>
      <w:r>
        <w:rPr>
          <w:rFonts w:ascii="Arial" w:eastAsia="Arial" w:hAnsi="Arial" w:cs="Arial"/>
          <w:sz w:val="22"/>
          <w:szCs w:val="22"/>
        </w:rPr>
        <w:t xml:space="preserve">Certain changes in circumstances may mean that a child may become ineligible for the extended offer entitlement.  When a child’s parents cease to meet the eligibility criteria as determined by HMRC, they will enter a grace period of time whereby the local authority will continue to fund the child’s place.  We will be notified by the local authority where a parent has fallen out of eligibility and we will be informed of the grace period end date. It is the parent/carer’s responsibility to pay any charges outside the grace period if they become </w:t>
      </w:r>
      <w:r w:rsidRPr="00641CE7">
        <w:rPr>
          <w:rFonts w:ascii="Arial" w:eastAsia="Arial" w:hAnsi="Arial" w:cs="Arial"/>
          <w:sz w:val="22"/>
          <w:szCs w:val="22"/>
        </w:rPr>
        <w:t>ineligible.</w:t>
      </w:r>
    </w:p>
    <w:p w14:paraId="49F47274" w14:textId="77777777" w:rsidR="00641CE7" w:rsidRDefault="00641CE7">
      <w:pPr>
        <w:spacing w:line="360" w:lineRule="auto"/>
        <w:rPr>
          <w:rFonts w:ascii="Arial" w:eastAsia="Arial" w:hAnsi="Arial" w:cs="Arial"/>
          <w:sz w:val="22"/>
          <w:szCs w:val="22"/>
        </w:rPr>
      </w:pPr>
    </w:p>
    <w:p w14:paraId="5AEE13CA" w14:textId="5F6A500F" w:rsidR="00641CE7" w:rsidRDefault="00641CE7">
      <w:pPr>
        <w:spacing w:line="360" w:lineRule="auto"/>
        <w:rPr>
          <w:rFonts w:ascii="Arial" w:eastAsia="Arial" w:hAnsi="Arial" w:cs="Arial"/>
          <w:sz w:val="22"/>
          <w:szCs w:val="22"/>
        </w:rPr>
      </w:pPr>
      <w:r>
        <w:rPr>
          <w:rFonts w:ascii="Arial" w:eastAsia="Arial" w:hAnsi="Arial" w:cs="Arial"/>
          <w:sz w:val="22"/>
          <w:szCs w:val="22"/>
        </w:rPr>
        <w:t>Parents will not be charged a “top-up” fee to recoup the difference between the amount received from the Local Authority and the current hourly rate.</w:t>
      </w:r>
    </w:p>
    <w:p w14:paraId="7717D02C" w14:textId="77777777" w:rsidR="00641CE7" w:rsidRDefault="00641CE7">
      <w:pPr>
        <w:spacing w:line="360" w:lineRule="auto"/>
        <w:rPr>
          <w:rFonts w:ascii="Arial" w:eastAsia="Arial" w:hAnsi="Arial" w:cs="Arial"/>
          <w:sz w:val="22"/>
          <w:szCs w:val="22"/>
        </w:rPr>
      </w:pPr>
    </w:p>
    <w:p w14:paraId="1FA88F53" w14:textId="7192FEA4" w:rsidR="00641CE7" w:rsidRPr="00641CE7" w:rsidRDefault="00641CE7">
      <w:pPr>
        <w:spacing w:line="360" w:lineRule="auto"/>
        <w:rPr>
          <w:rFonts w:ascii="Arial" w:eastAsia="Arial" w:hAnsi="Arial" w:cs="Arial"/>
          <w:color w:val="FF0000"/>
          <w:sz w:val="22"/>
          <w:szCs w:val="22"/>
          <w:u w:val="single"/>
        </w:rPr>
      </w:pPr>
      <w:r w:rsidRPr="00641CE7">
        <w:rPr>
          <w:rFonts w:ascii="Arial" w:eastAsia="Arial" w:hAnsi="Arial" w:cs="Arial"/>
          <w:sz w:val="22"/>
          <w:szCs w:val="22"/>
          <w:u w:val="single"/>
        </w:rPr>
        <w:lastRenderedPageBreak/>
        <w:t>New 2 year old Working Parent Entitlement Funding</w:t>
      </w:r>
      <w:r>
        <w:rPr>
          <w:rFonts w:ascii="Arial" w:eastAsia="Arial" w:hAnsi="Arial" w:cs="Arial"/>
          <w:sz w:val="22"/>
          <w:szCs w:val="22"/>
          <w:u w:val="single"/>
        </w:rPr>
        <w:t xml:space="preserve"> (from 1</w:t>
      </w:r>
      <w:r w:rsidRPr="00641CE7">
        <w:rPr>
          <w:rFonts w:ascii="Arial" w:eastAsia="Arial" w:hAnsi="Arial" w:cs="Arial"/>
          <w:sz w:val="22"/>
          <w:szCs w:val="22"/>
          <w:u w:val="single"/>
          <w:vertAlign w:val="superscript"/>
        </w:rPr>
        <w:t>st</w:t>
      </w:r>
      <w:r>
        <w:rPr>
          <w:rFonts w:ascii="Arial" w:eastAsia="Arial" w:hAnsi="Arial" w:cs="Arial"/>
          <w:sz w:val="22"/>
          <w:szCs w:val="22"/>
          <w:u w:val="single"/>
        </w:rPr>
        <w:t xml:space="preserve"> April 2024)</w:t>
      </w:r>
    </w:p>
    <w:p w14:paraId="1D6757C8" w14:textId="0C695D31" w:rsidR="00641CE7" w:rsidRDefault="00641CE7" w:rsidP="00641CE7">
      <w:pPr>
        <w:spacing w:line="360" w:lineRule="auto"/>
        <w:rPr>
          <w:rFonts w:ascii="Arial" w:eastAsia="Arial" w:hAnsi="Arial" w:cs="Arial"/>
          <w:sz w:val="22"/>
          <w:szCs w:val="22"/>
        </w:rPr>
      </w:pPr>
      <w:r>
        <w:rPr>
          <w:rFonts w:ascii="Arial" w:eastAsia="Arial" w:hAnsi="Arial" w:cs="Arial"/>
          <w:sz w:val="22"/>
          <w:szCs w:val="22"/>
        </w:rPr>
        <w:t xml:space="preserve">Some children will be entitled to take advantage of the </w:t>
      </w:r>
      <w:r w:rsidRPr="00641CE7">
        <w:rPr>
          <w:rFonts w:ascii="Arial" w:eastAsia="Arial" w:hAnsi="Arial" w:cs="Arial"/>
          <w:sz w:val="22"/>
          <w:szCs w:val="22"/>
        </w:rPr>
        <w:t xml:space="preserve">New 2 year old Working Parent Entitlement </w:t>
      </w:r>
      <w:r w:rsidR="00364E59">
        <w:rPr>
          <w:rFonts w:ascii="Arial" w:eastAsia="Arial" w:hAnsi="Arial" w:cs="Arial"/>
          <w:sz w:val="22"/>
          <w:szCs w:val="22"/>
        </w:rPr>
        <w:t>f</w:t>
      </w:r>
      <w:r w:rsidRPr="00641CE7">
        <w:rPr>
          <w:rFonts w:ascii="Arial" w:eastAsia="Arial" w:hAnsi="Arial" w:cs="Arial"/>
          <w:sz w:val="22"/>
          <w:szCs w:val="22"/>
        </w:rPr>
        <w:t>unding</w:t>
      </w:r>
      <w:r w:rsidR="00364E59">
        <w:rPr>
          <w:rFonts w:ascii="Arial" w:eastAsia="Arial" w:hAnsi="Arial" w:cs="Arial"/>
          <w:sz w:val="22"/>
          <w:szCs w:val="22"/>
        </w:rPr>
        <w:t>,</w:t>
      </w:r>
      <w:r>
        <w:rPr>
          <w:rFonts w:ascii="Arial" w:eastAsia="Arial" w:hAnsi="Arial" w:cs="Arial"/>
          <w:sz w:val="22"/>
          <w:szCs w:val="22"/>
        </w:rPr>
        <w:t xml:space="preserve"> whereby if eligible and all criteria are met, they will be entitled to </w:t>
      </w:r>
      <w:r w:rsidR="00364E59">
        <w:rPr>
          <w:rFonts w:ascii="Arial" w:eastAsia="Arial" w:hAnsi="Arial" w:cs="Arial"/>
          <w:sz w:val="22"/>
          <w:szCs w:val="22"/>
        </w:rPr>
        <w:t>1</w:t>
      </w:r>
      <w:r>
        <w:rPr>
          <w:rFonts w:ascii="Arial" w:eastAsia="Arial" w:hAnsi="Arial" w:cs="Arial"/>
          <w:sz w:val="22"/>
          <w:szCs w:val="22"/>
        </w:rPr>
        <w:t>5 hours per week</w:t>
      </w:r>
      <w:r w:rsidR="00364E59">
        <w:rPr>
          <w:rFonts w:ascii="Arial" w:eastAsia="Arial" w:hAnsi="Arial" w:cs="Arial"/>
          <w:sz w:val="22"/>
          <w:szCs w:val="22"/>
        </w:rPr>
        <w:t xml:space="preserve"> (term time only)</w:t>
      </w:r>
      <w:r>
        <w:rPr>
          <w:rFonts w:ascii="Arial" w:eastAsia="Arial" w:hAnsi="Arial" w:cs="Arial"/>
          <w:sz w:val="22"/>
          <w:szCs w:val="22"/>
        </w:rPr>
        <w:t xml:space="preserve"> funded nursery education.  To check eligibility for th</w:t>
      </w:r>
      <w:r w:rsidR="00364E59">
        <w:rPr>
          <w:rFonts w:ascii="Arial" w:eastAsia="Arial" w:hAnsi="Arial" w:cs="Arial"/>
          <w:sz w:val="22"/>
          <w:szCs w:val="22"/>
        </w:rPr>
        <w:t>is</w:t>
      </w:r>
      <w:r>
        <w:rPr>
          <w:rFonts w:ascii="Arial" w:eastAsia="Arial" w:hAnsi="Arial" w:cs="Arial"/>
          <w:sz w:val="22"/>
          <w:szCs w:val="22"/>
        </w:rPr>
        <w:t xml:space="preserve"> entitlement, parents/carers must go to: </w:t>
      </w:r>
      <w:hyperlink r:id="rId11">
        <w:r>
          <w:rPr>
            <w:rFonts w:ascii="Arial" w:eastAsia="Arial" w:hAnsi="Arial" w:cs="Arial"/>
            <w:color w:val="1155CC"/>
            <w:sz w:val="22"/>
            <w:szCs w:val="22"/>
            <w:u w:val="single"/>
          </w:rPr>
          <w:t>http://childcare-support.tax.service.gov.uk/par/app/applynow</w:t>
        </w:r>
      </w:hyperlink>
      <w:r>
        <w:rPr>
          <w:rFonts w:ascii="Arial" w:eastAsia="Arial" w:hAnsi="Arial" w:cs="Arial"/>
          <w:sz w:val="22"/>
          <w:szCs w:val="22"/>
        </w:rPr>
        <w:t xml:space="preserve"> .</w:t>
      </w:r>
    </w:p>
    <w:p w14:paraId="209F5F1C" w14:textId="729E24A1" w:rsidR="00641CE7" w:rsidRDefault="00641CE7" w:rsidP="00641CE7">
      <w:pPr>
        <w:spacing w:line="360" w:lineRule="auto"/>
        <w:rPr>
          <w:rFonts w:ascii="Arial" w:eastAsia="Arial" w:hAnsi="Arial" w:cs="Arial"/>
          <w:sz w:val="22"/>
          <w:szCs w:val="22"/>
        </w:rPr>
      </w:pPr>
      <w:r>
        <w:rPr>
          <w:rFonts w:ascii="Arial" w:eastAsia="Arial" w:hAnsi="Arial" w:cs="Arial"/>
          <w:sz w:val="22"/>
          <w:szCs w:val="22"/>
        </w:rPr>
        <w:t xml:space="preserve">If eligible to receive this, you will receive a code directly from HMRC which is valid for 90 days.  This code will need to be provided on the termly parent claim form (detailed above) which will be validated with the local authority.  It is the parent/carers responsibility to keep their details up to date to continue to check and retain eligibility on an ongoing basis. </w:t>
      </w:r>
    </w:p>
    <w:p w14:paraId="1D108BA4" w14:textId="23000DF4" w:rsidR="00641CE7" w:rsidRDefault="00641CE7" w:rsidP="00641CE7">
      <w:pPr>
        <w:spacing w:line="360" w:lineRule="auto"/>
        <w:rPr>
          <w:rFonts w:ascii="Arial" w:eastAsia="Arial" w:hAnsi="Arial" w:cs="Arial"/>
          <w:sz w:val="22"/>
          <w:szCs w:val="22"/>
        </w:rPr>
      </w:pPr>
      <w:r>
        <w:rPr>
          <w:rFonts w:ascii="Arial" w:eastAsia="Arial" w:hAnsi="Arial" w:cs="Arial"/>
          <w:sz w:val="22"/>
          <w:szCs w:val="22"/>
        </w:rPr>
        <w:t>Eligibility codes must be obtained before the start of the claim period.  Parents that receive a code after the start date will not be able to access th</w:t>
      </w:r>
      <w:r w:rsidR="00364E59">
        <w:rPr>
          <w:rFonts w:ascii="Arial" w:eastAsia="Arial" w:hAnsi="Arial" w:cs="Arial"/>
          <w:sz w:val="22"/>
          <w:szCs w:val="22"/>
        </w:rPr>
        <w:t>i</w:t>
      </w:r>
      <w:r>
        <w:rPr>
          <w:rFonts w:ascii="Arial" w:eastAsia="Arial" w:hAnsi="Arial" w:cs="Arial"/>
          <w:sz w:val="22"/>
          <w:szCs w:val="22"/>
        </w:rPr>
        <w:t>s</w:t>
      </w:r>
      <w:r w:rsidR="00364E59">
        <w:rPr>
          <w:rFonts w:ascii="Arial" w:eastAsia="Arial" w:hAnsi="Arial" w:cs="Arial"/>
          <w:sz w:val="22"/>
          <w:szCs w:val="22"/>
        </w:rPr>
        <w:t xml:space="preserve"> entitlement</w:t>
      </w:r>
      <w:r>
        <w:rPr>
          <w:rFonts w:ascii="Arial" w:eastAsia="Arial" w:hAnsi="Arial" w:cs="Arial"/>
          <w:sz w:val="22"/>
          <w:szCs w:val="22"/>
        </w:rPr>
        <w:t xml:space="preserve"> until the following claim period.</w:t>
      </w:r>
    </w:p>
    <w:p w14:paraId="1EC9DD95" w14:textId="5145F49E" w:rsidR="00641CE7" w:rsidRDefault="00641CE7" w:rsidP="00641CE7">
      <w:pPr>
        <w:spacing w:line="360" w:lineRule="auto"/>
        <w:rPr>
          <w:rFonts w:ascii="Arial" w:eastAsia="Arial" w:hAnsi="Arial" w:cs="Arial"/>
          <w:sz w:val="22"/>
          <w:szCs w:val="22"/>
        </w:rPr>
      </w:pPr>
      <w:r>
        <w:rPr>
          <w:rFonts w:ascii="Arial" w:eastAsia="Arial" w:hAnsi="Arial" w:cs="Arial"/>
          <w:sz w:val="22"/>
          <w:szCs w:val="22"/>
        </w:rPr>
        <w:t>Certain changes in circumstances may mean that a child may become ineligible for th</w:t>
      </w:r>
      <w:r w:rsidR="00364E59">
        <w:rPr>
          <w:rFonts w:ascii="Arial" w:eastAsia="Arial" w:hAnsi="Arial" w:cs="Arial"/>
          <w:sz w:val="22"/>
          <w:szCs w:val="22"/>
        </w:rPr>
        <w:t>is</w:t>
      </w:r>
      <w:r>
        <w:rPr>
          <w:rFonts w:ascii="Arial" w:eastAsia="Arial" w:hAnsi="Arial" w:cs="Arial"/>
          <w:sz w:val="22"/>
          <w:szCs w:val="22"/>
        </w:rPr>
        <w:t xml:space="preserve"> entitlement.  It is the parent/carer’s responsibility to pay any charges outside </w:t>
      </w:r>
      <w:r w:rsidR="00364E59">
        <w:rPr>
          <w:rFonts w:ascii="Arial" w:eastAsia="Arial" w:hAnsi="Arial" w:cs="Arial"/>
          <w:sz w:val="22"/>
          <w:szCs w:val="22"/>
        </w:rPr>
        <w:t>of this funded entitlement</w:t>
      </w:r>
      <w:r>
        <w:rPr>
          <w:rFonts w:ascii="Arial" w:eastAsia="Arial" w:hAnsi="Arial" w:cs="Arial"/>
          <w:sz w:val="22"/>
          <w:szCs w:val="22"/>
        </w:rPr>
        <w:t xml:space="preserve"> if they become </w:t>
      </w:r>
      <w:r w:rsidRPr="00641CE7">
        <w:rPr>
          <w:rFonts w:ascii="Arial" w:eastAsia="Arial" w:hAnsi="Arial" w:cs="Arial"/>
          <w:sz w:val="22"/>
          <w:szCs w:val="22"/>
        </w:rPr>
        <w:t>ineligible.</w:t>
      </w:r>
    </w:p>
    <w:p w14:paraId="20EE48F5" w14:textId="237CC334" w:rsidR="00641CE7" w:rsidRPr="00641CE7" w:rsidRDefault="00641CE7">
      <w:pPr>
        <w:spacing w:line="360" w:lineRule="auto"/>
        <w:rPr>
          <w:rFonts w:ascii="Arial" w:eastAsia="Arial" w:hAnsi="Arial" w:cs="Arial"/>
          <w:color w:val="FF0000"/>
          <w:sz w:val="22"/>
          <w:szCs w:val="22"/>
          <w:shd w:val="clear" w:color="auto" w:fill="FF9900"/>
        </w:rPr>
      </w:pPr>
    </w:p>
    <w:p w14:paraId="305F8011" w14:textId="48AFD87A" w:rsidR="00615C6C" w:rsidRPr="00641CE7" w:rsidRDefault="00364E59">
      <w:pPr>
        <w:spacing w:line="360" w:lineRule="auto"/>
        <w:rPr>
          <w:rFonts w:ascii="Arial" w:eastAsia="Arial" w:hAnsi="Arial" w:cs="Arial"/>
          <w:sz w:val="22"/>
          <w:szCs w:val="22"/>
          <w:u w:val="single"/>
        </w:rPr>
      </w:pPr>
      <w:r w:rsidRPr="00641CE7">
        <w:rPr>
          <w:rFonts w:ascii="Arial" w:eastAsia="Arial" w:hAnsi="Arial" w:cs="Arial"/>
          <w:sz w:val="22"/>
          <w:szCs w:val="22"/>
          <w:u w:val="single"/>
        </w:rPr>
        <w:t>2 year old Funding</w:t>
      </w:r>
      <w:r w:rsidR="00641CE7" w:rsidRPr="00641CE7">
        <w:rPr>
          <w:rFonts w:ascii="Arial" w:eastAsia="Arial" w:hAnsi="Arial" w:cs="Arial"/>
          <w:sz w:val="22"/>
          <w:szCs w:val="22"/>
          <w:u w:val="single"/>
        </w:rPr>
        <w:t xml:space="preserve"> for disadvantaged children</w:t>
      </w:r>
    </w:p>
    <w:p w14:paraId="5AC0DBE6" w14:textId="77777777" w:rsidR="00615C6C" w:rsidRPr="00641CE7" w:rsidRDefault="00364E59">
      <w:pPr>
        <w:spacing w:line="360" w:lineRule="auto"/>
        <w:rPr>
          <w:rFonts w:ascii="Arial" w:eastAsia="Arial" w:hAnsi="Arial" w:cs="Arial"/>
          <w:sz w:val="22"/>
          <w:szCs w:val="22"/>
        </w:rPr>
      </w:pPr>
      <w:r w:rsidRPr="00641CE7">
        <w:rPr>
          <w:rFonts w:ascii="Arial" w:eastAsia="Arial" w:hAnsi="Arial" w:cs="Arial"/>
          <w:sz w:val="22"/>
          <w:szCs w:val="22"/>
        </w:rPr>
        <w:t>The funding entitlement for two year olds is limited to families who meet the eligibility criteria listed on the parent claim form.  A child will be entitled to a funded childcare place from the beginning of the claim period after their second birthday.  The funded childcare hours are offered to parent/carers over 3 claim periods.  For each claim period there is a recommended number of funded hours available (based on 3 hours per day).  As per the 3 &amp; 4 year old funding, any additional hours attended outside of the funded entitlement, will be charged in full at the nursery hourly session rate and will be detailed on your invoice.</w:t>
      </w:r>
    </w:p>
    <w:p w14:paraId="33C0EA96" w14:textId="77777777" w:rsidR="00615C6C" w:rsidRDefault="00615C6C">
      <w:pPr>
        <w:spacing w:line="360" w:lineRule="auto"/>
        <w:rPr>
          <w:rFonts w:ascii="Arial" w:eastAsia="Arial" w:hAnsi="Arial" w:cs="Arial"/>
          <w:sz w:val="22"/>
          <w:szCs w:val="22"/>
        </w:rPr>
      </w:pPr>
    </w:p>
    <w:p w14:paraId="0AF442C7" w14:textId="77777777" w:rsidR="00615C6C" w:rsidRDefault="00364E59">
      <w:pPr>
        <w:spacing w:line="360" w:lineRule="auto"/>
        <w:rPr>
          <w:rFonts w:ascii="Arial" w:eastAsia="Arial" w:hAnsi="Arial" w:cs="Arial"/>
          <w:sz w:val="22"/>
          <w:szCs w:val="22"/>
        </w:rPr>
      </w:pPr>
      <w:r>
        <w:rPr>
          <w:rFonts w:ascii="Arial" w:eastAsia="Arial" w:hAnsi="Arial" w:cs="Arial"/>
          <w:b/>
          <w:sz w:val="22"/>
          <w:szCs w:val="22"/>
        </w:rPr>
        <w:t>Further guidance</w:t>
      </w:r>
    </w:p>
    <w:bookmarkStart w:id="0" w:name="_gjdgxs" w:colFirst="0" w:colLast="0"/>
    <w:bookmarkEnd w:id="0"/>
    <w:p w14:paraId="57B28E4E" w14:textId="77777777" w:rsidR="00615C6C" w:rsidRDefault="00364E59">
      <w:pPr>
        <w:pBdr>
          <w:top w:val="nil"/>
          <w:left w:val="nil"/>
          <w:bottom w:val="nil"/>
          <w:right w:val="nil"/>
          <w:between w:val="nil"/>
        </w:pBdr>
        <w:spacing w:line="360" w:lineRule="auto"/>
        <w:rPr>
          <w:rFonts w:ascii="Arial" w:eastAsia="Arial" w:hAnsi="Arial" w:cs="Arial"/>
          <w:color w:val="000000"/>
          <w:sz w:val="22"/>
          <w:szCs w:val="22"/>
        </w:rPr>
      </w:pPr>
      <w:r>
        <w:fldChar w:fldCharType="begin"/>
      </w:r>
      <w:r>
        <w:instrText>HYPERLINK "http://www.norfolk.gov.uk/Children-and-families" \h</w:instrText>
      </w:r>
      <w:r>
        <w:fldChar w:fldCharType="separate"/>
      </w:r>
      <w:r>
        <w:rPr>
          <w:rFonts w:ascii="Arial" w:eastAsia="Arial" w:hAnsi="Arial" w:cs="Arial"/>
          <w:i/>
          <w:color w:val="0000FF"/>
          <w:sz w:val="22"/>
          <w:szCs w:val="22"/>
          <w:u w:val="single"/>
        </w:rPr>
        <w:t>http://www.norfolk.gov.uk/Children-and-families</w:t>
      </w:r>
      <w:r>
        <w:rPr>
          <w:rFonts w:ascii="Arial" w:eastAsia="Arial" w:hAnsi="Arial" w:cs="Arial"/>
          <w:i/>
          <w:color w:val="0000FF"/>
          <w:sz w:val="22"/>
          <w:szCs w:val="22"/>
          <w:u w:val="single"/>
        </w:rPr>
        <w:fldChar w:fldCharType="end"/>
      </w:r>
    </w:p>
    <w:p w14:paraId="780A2125" w14:textId="77777777" w:rsidR="00615C6C" w:rsidRDefault="00615C6C">
      <w:pPr>
        <w:pBdr>
          <w:top w:val="nil"/>
          <w:left w:val="nil"/>
          <w:bottom w:val="nil"/>
          <w:right w:val="nil"/>
          <w:between w:val="nil"/>
        </w:pBdr>
        <w:spacing w:line="360" w:lineRule="auto"/>
        <w:rPr>
          <w:rFonts w:ascii="Arial" w:eastAsia="Arial" w:hAnsi="Arial" w:cs="Arial"/>
          <w:color w:val="000000"/>
          <w:sz w:val="22"/>
          <w:szCs w:val="22"/>
        </w:rPr>
      </w:pPr>
    </w:p>
    <w:bookmarkStart w:id="1" w:name="_30j0zll" w:colFirst="0" w:colLast="0"/>
    <w:bookmarkEnd w:id="1"/>
    <w:p w14:paraId="37A68E57" w14:textId="77777777" w:rsidR="00615C6C" w:rsidRDefault="00364E59">
      <w:pPr>
        <w:pBdr>
          <w:top w:val="nil"/>
          <w:left w:val="nil"/>
          <w:bottom w:val="nil"/>
          <w:right w:val="nil"/>
          <w:between w:val="nil"/>
        </w:pBdr>
        <w:spacing w:line="360" w:lineRule="auto"/>
        <w:rPr>
          <w:rFonts w:ascii="Arial" w:eastAsia="Arial" w:hAnsi="Arial" w:cs="Arial"/>
          <w:color w:val="000000"/>
          <w:sz w:val="22"/>
          <w:szCs w:val="22"/>
        </w:rPr>
      </w:pPr>
      <w:r>
        <w:fldChar w:fldCharType="begin"/>
      </w:r>
      <w:r>
        <w:instrText>HYPERLINK "http://www.norfolk.gov.uk/Childrens_services/Family_information_and_childcare/Free_childcare_and_learning/Two-year-old_free_childcare/index.htm" \h</w:instrText>
      </w:r>
      <w:r>
        <w:fldChar w:fldCharType="separate"/>
      </w:r>
      <w:r>
        <w:rPr>
          <w:rFonts w:ascii="Arial" w:eastAsia="Arial" w:hAnsi="Arial" w:cs="Arial"/>
          <w:i/>
          <w:color w:val="0000FF"/>
          <w:sz w:val="22"/>
          <w:szCs w:val="22"/>
          <w:u w:val="single"/>
        </w:rPr>
        <w:t>http://www.norfolk.gov.uk/Childrens_services/Family_information_and_childcare/Free_childcare_and_learning/Two-year-old_free_childcare/index.htm</w:t>
      </w:r>
      <w:r>
        <w:rPr>
          <w:rFonts w:ascii="Arial" w:eastAsia="Arial" w:hAnsi="Arial" w:cs="Arial"/>
          <w:i/>
          <w:color w:val="0000FF"/>
          <w:sz w:val="22"/>
          <w:szCs w:val="22"/>
          <w:u w:val="single"/>
        </w:rPr>
        <w:fldChar w:fldCharType="end"/>
      </w:r>
    </w:p>
    <w:p w14:paraId="0BAF69DD" w14:textId="77777777" w:rsidR="00615C6C" w:rsidRDefault="00615C6C">
      <w:pPr>
        <w:pBdr>
          <w:top w:val="nil"/>
          <w:left w:val="nil"/>
          <w:bottom w:val="nil"/>
          <w:right w:val="nil"/>
          <w:between w:val="nil"/>
        </w:pBdr>
        <w:spacing w:line="360" w:lineRule="auto"/>
        <w:rPr>
          <w:rFonts w:ascii="Arial" w:eastAsia="Arial" w:hAnsi="Arial" w:cs="Arial"/>
          <w:color w:val="000000"/>
          <w:sz w:val="22"/>
          <w:szCs w:val="22"/>
        </w:rPr>
      </w:pPr>
    </w:p>
    <w:p w14:paraId="637CF6FC" w14:textId="77777777" w:rsidR="00615C6C" w:rsidRDefault="00364E59">
      <w:pPr>
        <w:spacing w:line="360" w:lineRule="auto"/>
        <w:rPr>
          <w:rFonts w:ascii="Arial" w:eastAsia="Arial" w:hAnsi="Arial" w:cs="Arial"/>
          <w:sz w:val="22"/>
          <w:szCs w:val="22"/>
        </w:rPr>
      </w:pPr>
      <w:r>
        <w:rPr>
          <w:rFonts w:ascii="Arial" w:eastAsia="Arial" w:hAnsi="Arial" w:cs="Arial"/>
          <w:b/>
          <w:sz w:val="22"/>
          <w:szCs w:val="22"/>
        </w:rPr>
        <w:t>https://childcare-support.tax.service.gov.uk/</w:t>
      </w:r>
    </w:p>
    <w:p w14:paraId="71AE6586" w14:textId="77777777" w:rsidR="00364E59" w:rsidRDefault="00364E59">
      <w:pPr>
        <w:spacing w:line="360" w:lineRule="auto"/>
        <w:rPr>
          <w:rFonts w:ascii="Arial" w:eastAsia="Arial" w:hAnsi="Arial" w:cs="Arial"/>
          <w:sz w:val="22"/>
          <w:szCs w:val="22"/>
        </w:rPr>
      </w:pPr>
    </w:p>
    <w:p w14:paraId="4C1C0820" w14:textId="1BDC7211" w:rsidR="00615C6C" w:rsidRDefault="00364E59">
      <w:pPr>
        <w:spacing w:line="360" w:lineRule="auto"/>
        <w:rPr>
          <w:rFonts w:ascii="Arial" w:eastAsia="Arial" w:hAnsi="Arial" w:cs="Arial"/>
          <w:sz w:val="22"/>
          <w:szCs w:val="22"/>
        </w:rPr>
      </w:pPr>
      <w:r>
        <w:rPr>
          <w:rFonts w:ascii="Arial" w:eastAsia="Arial" w:hAnsi="Arial" w:cs="Arial"/>
          <w:sz w:val="22"/>
          <w:szCs w:val="22"/>
        </w:rPr>
        <w:lastRenderedPageBreak/>
        <w:t>NOTE: this Charging Policy will be reviewed and updated in September 2024 to reflect the introduction of the Working Parent Entitlement funding for Under 2’s.</w:t>
      </w:r>
    </w:p>
    <w:p w14:paraId="6165FC0B" w14:textId="77777777" w:rsidR="00364E59" w:rsidRDefault="00364E59">
      <w:pPr>
        <w:spacing w:line="360" w:lineRule="auto"/>
        <w:rPr>
          <w:rFonts w:ascii="Arial" w:eastAsia="Arial" w:hAnsi="Arial" w:cs="Arial"/>
          <w:sz w:val="22"/>
          <w:szCs w:val="22"/>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15C6C" w14:paraId="52006466" w14:textId="77777777">
        <w:trPr>
          <w:trHeight w:val="595"/>
        </w:trPr>
        <w:tc>
          <w:tcPr>
            <w:tcW w:w="9576" w:type="dxa"/>
          </w:tcPr>
          <w:p w14:paraId="6A7080A6" w14:textId="77777777" w:rsidR="00615C6C" w:rsidRDefault="00364E59">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Policy: 6.2 Charging Policy</w:t>
            </w:r>
          </w:p>
          <w:p w14:paraId="79045604" w14:textId="558E75B9" w:rsidR="00615C6C" w:rsidRDefault="00364E59">
            <w:pPr>
              <w:keepNext/>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Reviewed: 14.02.2024</w:t>
            </w:r>
          </w:p>
          <w:p w14:paraId="3664BF01" w14:textId="77777777" w:rsidR="00615C6C" w:rsidRDefault="00364E59">
            <w:pPr>
              <w:rPr>
                <w:rFonts w:ascii="Arial" w:eastAsia="Arial" w:hAnsi="Arial" w:cs="Arial"/>
              </w:rPr>
            </w:pPr>
            <w:r>
              <w:rPr>
                <w:rFonts w:ascii="Arial" w:eastAsia="Arial" w:hAnsi="Arial" w:cs="Arial"/>
                <w:b/>
              </w:rPr>
              <w:t>Managers Signature ……………………………………………</w:t>
            </w:r>
          </w:p>
        </w:tc>
      </w:tr>
    </w:tbl>
    <w:p w14:paraId="7418917E" w14:textId="77777777" w:rsidR="00615C6C" w:rsidRDefault="00615C6C">
      <w:pPr>
        <w:spacing w:line="360" w:lineRule="auto"/>
        <w:rPr>
          <w:rFonts w:ascii="Arial" w:eastAsia="Arial" w:hAnsi="Arial" w:cs="Arial"/>
          <w:sz w:val="22"/>
          <w:szCs w:val="22"/>
        </w:rPr>
      </w:pPr>
    </w:p>
    <w:sectPr w:rsidR="00615C6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B154" w14:textId="77777777" w:rsidR="00403461" w:rsidRDefault="00403461">
      <w:r>
        <w:separator/>
      </w:r>
    </w:p>
  </w:endnote>
  <w:endnote w:type="continuationSeparator" w:id="0">
    <w:p w14:paraId="2C0B3CD4" w14:textId="77777777" w:rsidR="00403461" w:rsidRDefault="0040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7465" w14:textId="77777777" w:rsidR="00615C6C" w:rsidRDefault="00615C6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0F34" w14:textId="77777777" w:rsidR="00615C6C" w:rsidRDefault="00615C6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6F16" w14:textId="77777777" w:rsidR="00615C6C" w:rsidRDefault="00364E5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F5DC3">
      <w:rPr>
        <w:noProof/>
        <w:color w:val="000000"/>
      </w:rPr>
      <w:t>1</w:t>
    </w:r>
    <w:r>
      <w:rPr>
        <w:color w:val="000000"/>
      </w:rPr>
      <w:fldChar w:fldCharType="end"/>
    </w:r>
  </w:p>
  <w:p w14:paraId="6EBD62CD" w14:textId="77777777" w:rsidR="00615C6C" w:rsidRDefault="00615C6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1044" w14:textId="77777777" w:rsidR="00403461" w:rsidRDefault="00403461">
      <w:r>
        <w:separator/>
      </w:r>
    </w:p>
  </w:footnote>
  <w:footnote w:type="continuationSeparator" w:id="0">
    <w:p w14:paraId="3B56AFA6" w14:textId="77777777" w:rsidR="00403461" w:rsidRDefault="0040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6DAA" w14:textId="77777777" w:rsidR="00615C6C" w:rsidRDefault="00615C6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444F" w14:textId="77777777" w:rsidR="00615C6C" w:rsidRDefault="00615C6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8458" w14:textId="77777777" w:rsidR="00615C6C" w:rsidRDefault="00364E59">
    <w:pPr>
      <w:keepNext/>
      <w:pBdr>
        <w:top w:val="single" w:sz="4" w:space="1" w:color="4F81BD"/>
        <w:left w:val="single" w:sz="4" w:space="4" w:color="4F81BD"/>
        <w:bottom w:val="single" w:sz="4" w:space="1" w:color="4F81BD"/>
        <w:right w:val="single" w:sz="4" w:space="4" w:color="4F81BD"/>
        <w:between w:val="nil"/>
      </w:pBdr>
      <w:tabs>
        <w:tab w:val="left" w:pos="5340"/>
      </w:tabs>
      <w:spacing w:before="120" w:after="120"/>
      <w:jc w:val="center"/>
      <w:rPr>
        <w:rFonts w:ascii="Arial" w:eastAsia="Arial" w:hAnsi="Arial" w:cs="Arial"/>
        <w:b/>
        <w:color w:val="4F81BD"/>
        <w:sz w:val="22"/>
        <w:szCs w:val="22"/>
      </w:rPr>
    </w:pPr>
    <w:r>
      <w:rPr>
        <w:rFonts w:ascii="Arial" w:eastAsia="Arial" w:hAnsi="Arial" w:cs="Arial"/>
        <w:b/>
        <w:color w:val="4F81BD"/>
        <w:sz w:val="22"/>
        <w:szCs w:val="22"/>
      </w:rPr>
      <w:t>Hall Farm Nursery School</w:t>
    </w:r>
  </w:p>
  <w:p w14:paraId="4B05D2CC" w14:textId="77777777" w:rsidR="00615C6C" w:rsidRDefault="00364E59">
    <w:pPr>
      <w:pBdr>
        <w:top w:val="single" w:sz="4" w:space="1" w:color="4F81BD"/>
        <w:left w:val="single" w:sz="4" w:space="4" w:color="4F81BD"/>
        <w:bottom w:val="single" w:sz="4" w:space="1" w:color="4F81BD"/>
        <w:right w:val="single" w:sz="4" w:space="4" w:color="4F81BD"/>
      </w:pBdr>
      <w:tabs>
        <w:tab w:val="left" w:pos="5340"/>
      </w:tabs>
      <w:spacing w:before="120" w:after="120"/>
      <w:jc w:val="center"/>
      <w:rPr>
        <w:rFonts w:ascii="Arial" w:eastAsia="Arial" w:hAnsi="Arial" w:cs="Arial"/>
        <w:color w:val="4F81BD"/>
        <w:sz w:val="22"/>
        <w:szCs w:val="22"/>
      </w:rPr>
    </w:pPr>
    <w:r>
      <w:rPr>
        <w:rFonts w:ascii="Arial" w:eastAsia="Arial" w:hAnsi="Arial" w:cs="Arial"/>
        <w:color w:val="4F81BD"/>
        <w:sz w:val="22"/>
        <w:szCs w:val="22"/>
      </w:rPr>
      <w:t>Hall Farmhouse, Hargham, Norfolk, NR16 2JW</w:t>
    </w:r>
  </w:p>
  <w:p w14:paraId="3974CA1B" w14:textId="77777777" w:rsidR="00615C6C" w:rsidRDefault="00000000">
    <w:pPr>
      <w:pBdr>
        <w:top w:val="single" w:sz="4" w:space="1" w:color="4F81BD"/>
        <w:left w:val="single" w:sz="4" w:space="4" w:color="4F81BD"/>
        <w:bottom w:val="single" w:sz="4" w:space="1" w:color="4F81BD"/>
        <w:right w:val="single" w:sz="4" w:space="4" w:color="4F81BD"/>
      </w:pBdr>
      <w:tabs>
        <w:tab w:val="left" w:pos="5340"/>
      </w:tabs>
      <w:spacing w:before="120" w:after="120"/>
      <w:jc w:val="center"/>
      <w:rPr>
        <w:rFonts w:ascii="Arial" w:eastAsia="Arial" w:hAnsi="Arial" w:cs="Arial"/>
        <w:color w:val="4F81BD"/>
        <w:sz w:val="22"/>
        <w:szCs w:val="22"/>
      </w:rPr>
    </w:pPr>
    <w:hyperlink r:id="rId1">
      <w:r w:rsidR="00364E59">
        <w:rPr>
          <w:rFonts w:ascii="Arial" w:eastAsia="Arial" w:hAnsi="Arial" w:cs="Arial"/>
          <w:color w:val="0000FF"/>
          <w:sz w:val="22"/>
          <w:szCs w:val="22"/>
          <w:u w:val="single"/>
        </w:rPr>
        <w:t>www.hallfarmnurseryschool.co.uk</w:t>
      </w:r>
    </w:hyperlink>
  </w:p>
  <w:p w14:paraId="507A512A" w14:textId="77777777" w:rsidR="00615C6C" w:rsidRDefault="00000000">
    <w:pPr>
      <w:pBdr>
        <w:top w:val="single" w:sz="4" w:space="1" w:color="4F81BD"/>
        <w:left w:val="single" w:sz="4" w:space="4" w:color="4F81BD"/>
        <w:bottom w:val="single" w:sz="4" w:space="1" w:color="4F81BD"/>
        <w:right w:val="single" w:sz="4" w:space="4" w:color="4F81BD"/>
      </w:pBdr>
      <w:tabs>
        <w:tab w:val="left" w:pos="5340"/>
      </w:tabs>
      <w:spacing w:before="120" w:after="120"/>
      <w:jc w:val="center"/>
      <w:rPr>
        <w:rFonts w:ascii="Arial" w:eastAsia="Arial" w:hAnsi="Arial" w:cs="Arial"/>
        <w:color w:val="4F81BD"/>
        <w:sz w:val="22"/>
        <w:szCs w:val="22"/>
      </w:rPr>
    </w:pPr>
    <w:hyperlink r:id="rId2">
      <w:r w:rsidR="00364E59">
        <w:rPr>
          <w:rFonts w:ascii="Arial" w:eastAsia="Arial" w:hAnsi="Arial" w:cs="Arial"/>
          <w:color w:val="0000FF"/>
          <w:sz w:val="22"/>
          <w:szCs w:val="22"/>
          <w:u w:val="single"/>
        </w:rPr>
        <w:t>office@hallfarmnurseryschool.co.uk</w:t>
      </w:r>
    </w:hyperlink>
  </w:p>
  <w:p w14:paraId="7F888C8C" w14:textId="77777777" w:rsidR="00615C6C" w:rsidRDefault="00364E59">
    <w:pPr>
      <w:pBdr>
        <w:top w:val="single" w:sz="4" w:space="1" w:color="4F81BD"/>
        <w:left w:val="single" w:sz="4" w:space="4" w:color="4F81BD"/>
        <w:bottom w:val="single" w:sz="4" w:space="1" w:color="4F81BD"/>
        <w:right w:val="single" w:sz="4" w:space="4" w:color="4F81BD"/>
      </w:pBdr>
      <w:tabs>
        <w:tab w:val="left" w:pos="5340"/>
      </w:tabs>
      <w:spacing w:before="120" w:after="120"/>
      <w:jc w:val="center"/>
      <w:rPr>
        <w:rFonts w:ascii="Arial" w:eastAsia="Arial" w:hAnsi="Arial" w:cs="Arial"/>
        <w:color w:val="4F81BD"/>
        <w:sz w:val="22"/>
        <w:szCs w:val="22"/>
      </w:rPr>
    </w:pPr>
    <w:r>
      <w:rPr>
        <w:rFonts w:ascii="Arial" w:eastAsia="Arial" w:hAnsi="Arial" w:cs="Arial"/>
        <w:color w:val="4F81BD"/>
        <w:sz w:val="22"/>
        <w:szCs w:val="22"/>
      </w:rPr>
      <w:t>01953 888516</w:t>
    </w:r>
  </w:p>
  <w:p w14:paraId="3484E453" w14:textId="77777777" w:rsidR="00615C6C" w:rsidRDefault="00615C6C">
    <w:pPr>
      <w:spacing w:before="120" w:after="120"/>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278B4"/>
    <w:multiLevelType w:val="multilevel"/>
    <w:tmpl w:val="B2807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C403A"/>
    <w:multiLevelType w:val="multilevel"/>
    <w:tmpl w:val="8698D7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BB3264"/>
    <w:multiLevelType w:val="multilevel"/>
    <w:tmpl w:val="D2B62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528A2"/>
    <w:multiLevelType w:val="multilevel"/>
    <w:tmpl w:val="106C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4D7F94"/>
    <w:multiLevelType w:val="multilevel"/>
    <w:tmpl w:val="436C0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A509C9"/>
    <w:multiLevelType w:val="multilevel"/>
    <w:tmpl w:val="1706C9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1558778">
    <w:abstractNumId w:val="5"/>
  </w:num>
  <w:num w:numId="2" w16cid:durableId="1704598034">
    <w:abstractNumId w:val="1"/>
  </w:num>
  <w:num w:numId="3" w16cid:durableId="1784838325">
    <w:abstractNumId w:val="4"/>
  </w:num>
  <w:num w:numId="4" w16cid:durableId="1248343948">
    <w:abstractNumId w:val="2"/>
  </w:num>
  <w:num w:numId="5" w16cid:durableId="1013848811">
    <w:abstractNumId w:val="3"/>
  </w:num>
  <w:num w:numId="6" w16cid:durableId="182211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6C"/>
    <w:rsid w:val="00223160"/>
    <w:rsid w:val="002C3386"/>
    <w:rsid w:val="00364E59"/>
    <w:rsid w:val="00403461"/>
    <w:rsid w:val="00615C6C"/>
    <w:rsid w:val="00641CE7"/>
    <w:rsid w:val="00725C98"/>
    <w:rsid w:val="007D5408"/>
    <w:rsid w:val="007F5DC3"/>
    <w:rsid w:val="008372A5"/>
    <w:rsid w:val="009071F8"/>
    <w:rsid w:val="00935466"/>
    <w:rsid w:val="00A1469E"/>
    <w:rsid w:val="00A43263"/>
    <w:rsid w:val="00B52C57"/>
    <w:rsid w:val="00BE404E"/>
    <w:rsid w:val="00E46791"/>
    <w:rsid w:val="00F1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30FB"/>
  <w15:docId w15:val="{769296CB-70CB-4E99-9F5A-450B16B3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outlineLvl w:val="0"/>
    </w:pPr>
    <w:rPr>
      <w:rFonts w:ascii="Arial" w:eastAsia="Arial" w:hAnsi="Arial" w:cs="Arial"/>
      <w:sz w:val="22"/>
      <w:szCs w:val="22"/>
      <w:u w:val="single"/>
    </w:rPr>
  </w:style>
  <w:style w:type="paragraph" w:styleId="Heading2">
    <w:name w:val="heading 2"/>
    <w:basedOn w:val="Normal"/>
    <w:next w:val="Normal"/>
    <w:uiPriority w:val="9"/>
    <w:unhideWhenUsed/>
    <w:qFormat/>
    <w:pPr>
      <w:keepNext/>
      <w:spacing w:line="360" w:lineRule="auto"/>
      <w:outlineLvl w:val="1"/>
    </w:pPr>
    <w:rPr>
      <w:rFonts w:ascii="Arial" w:eastAsia="Arial" w:hAnsi="Arial" w:cs="Arial"/>
      <w:b/>
    </w:rPr>
  </w:style>
  <w:style w:type="paragraph" w:styleId="Heading3">
    <w:name w:val="heading 3"/>
    <w:basedOn w:val="Normal"/>
    <w:next w:val="Normal"/>
    <w:uiPriority w:val="9"/>
    <w:unhideWhenUsed/>
    <w:qFormat/>
    <w:pPr>
      <w:keepNext/>
      <w:spacing w:line="360" w:lineRule="auto"/>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4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ildcare-support.tax.service.gov.uk/par/app/applyno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childcare-support.tax.service.gov.uk/par/app/applyno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mailto:office@hallfarmnurseryschool.co.uk" TargetMode="External"/><Relationship Id="rId1" Type="http://schemas.openxmlformats.org/officeDocument/2006/relationships/hyperlink" Target="http://www.hallfarmnurse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0C8BB9528C844BA9099E3895A2BB2" ma:contentTypeVersion="18" ma:contentTypeDescription="Create a new document." ma:contentTypeScope="" ma:versionID="4e84e105719b5985f897cd3603548333">
  <xsd:schema xmlns:xsd="http://www.w3.org/2001/XMLSchema" xmlns:xs="http://www.w3.org/2001/XMLSchema" xmlns:p="http://schemas.microsoft.com/office/2006/metadata/properties" xmlns:ns3="f13b0f03-d47b-44aa-aa35-8d6a26df769f" xmlns:ns4="2c43cb2e-4a45-4693-aa3b-7dae3f2975e0" targetNamespace="http://schemas.microsoft.com/office/2006/metadata/properties" ma:root="true" ma:fieldsID="2cd68b2310a20509981f7879ad367a11" ns3:_="" ns4:_="">
    <xsd:import namespace="f13b0f03-d47b-44aa-aa35-8d6a26df769f"/>
    <xsd:import namespace="2c43cb2e-4a45-4693-aa3b-7dae3f2975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0f03-d47b-44aa-aa35-8d6a26df76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cb2e-4a45-4693-aa3b-7dae3f2975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c43cb2e-4a45-4693-aa3b-7dae3f2975e0" xsi:nil="true"/>
  </documentManagement>
</p:properties>
</file>

<file path=customXml/itemProps1.xml><?xml version="1.0" encoding="utf-8"?>
<ds:datastoreItem xmlns:ds="http://schemas.openxmlformats.org/officeDocument/2006/customXml" ds:itemID="{B03F6A1B-4C6F-436A-A5EA-E4963D3F5D93}">
  <ds:schemaRefs>
    <ds:schemaRef ds:uri="http://schemas.microsoft.com/sharepoint/v3/contenttype/forms"/>
  </ds:schemaRefs>
</ds:datastoreItem>
</file>

<file path=customXml/itemProps2.xml><?xml version="1.0" encoding="utf-8"?>
<ds:datastoreItem xmlns:ds="http://schemas.openxmlformats.org/officeDocument/2006/customXml" ds:itemID="{60052CE3-4041-4A5B-8874-AF52BA55C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b0f03-d47b-44aa-aa35-8d6a26df769f"/>
    <ds:schemaRef ds:uri="2c43cb2e-4a45-4693-aa3b-7dae3f29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30F0D-FBC1-443A-ACB2-9BBF63BAC865}">
  <ds:schemaRefs>
    <ds:schemaRef ds:uri="http://schemas.microsoft.com/office/2006/metadata/properties"/>
    <ds:schemaRef ds:uri="http://schemas.microsoft.com/office/infopath/2007/PartnerControls"/>
    <ds:schemaRef ds:uri="2c43cb2e-4a45-4693-aa3b-7dae3f2975e0"/>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Nursery Manager</cp:lastModifiedBy>
  <cp:revision>13</cp:revision>
  <dcterms:created xsi:type="dcterms:W3CDTF">2024-02-14T13:27:00Z</dcterms:created>
  <dcterms:modified xsi:type="dcterms:W3CDTF">2024-02-15T13:20:00Z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0x010100E3E0C8BB9528C844BA9099E3895A2BB2</vt:lpwstr>
  </property>
</Properties>
</file>